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8AE" w:rsidRDefault="00D7092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3E48AE" w:rsidRDefault="00D7092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3E48AE" w:rsidRDefault="00D7092A">
      <w:pPr>
        <w:jc w:val="center"/>
      </w:pPr>
      <w:r>
        <w:rPr>
          <w:sz w:val="28"/>
          <w:szCs w:val="28"/>
        </w:rPr>
        <w:t>высшего образования</w:t>
      </w:r>
    </w:p>
    <w:p w:rsidR="003E48AE" w:rsidRDefault="00D709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3E48AE" w:rsidRDefault="00D7092A">
      <w:pPr>
        <w:jc w:val="center"/>
      </w:pPr>
      <w:r>
        <w:rPr>
          <w:sz w:val="28"/>
          <w:szCs w:val="28"/>
        </w:rPr>
        <w:t>(Колледж ГГУ)</w:t>
      </w: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E48AE" w:rsidRDefault="003E48AE">
      <w:pPr>
        <w:jc w:val="right"/>
        <w:rPr>
          <w:b/>
          <w:caps/>
          <w:sz w:val="28"/>
          <w:szCs w:val="28"/>
        </w:rPr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E48AE" w:rsidRDefault="00D70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профессионального модуля</w:t>
      </w: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u w:val="single"/>
        </w:rPr>
      </w:pPr>
    </w:p>
    <w:p w:rsidR="003E48AE" w:rsidRDefault="00D7092A">
      <w:pPr>
        <w:pStyle w:val="Default"/>
        <w:jc w:val="center"/>
        <w:rPr>
          <w:lang w:eastAsia="ru-RU"/>
        </w:rPr>
      </w:pPr>
      <w:r>
        <w:rPr>
          <w:b/>
        </w:rPr>
        <w:t xml:space="preserve">ПМ.04. СОПРОВОЖДЕНИЕ ИНФОРМАЦИОННЫХ </w:t>
      </w:r>
      <w:r>
        <w:rPr>
          <w:b/>
        </w:rPr>
        <w:t>СИСТЕМ</w:t>
      </w: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lang w:eastAsia="ru-RU"/>
        </w:rPr>
      </w:pPr>
    </w:p>
    <w:p w:rsidR="003E48AE" w:rsidRDefault="00D70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center"/>
      </w:pPr>
      <w:r>
        <w:t>Специальность: 09.02.07 Информационные системы и программирование</w:t>
      </w:r>
    </w:p>
    <w:p w:rsidR="003E48AE" w:rsidRDefault="00D70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center"/>
      </w:pPr>
      <w:r>
        <w:t>Квалификация: Специалист по информационным системам</w:t>
      </w: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E48AE" w:rsidRDefault="00D70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t xml:space="preserve">пос. </w:t>
      </w:r>
      <w:proofErr w:type="spellStart"/>
      <w:r>
        <w:t>Электроизолятор</w:t>
      </w:r>
      <w:proofErr w:type="spellEnd"/>
      <w:r>
        <w:t>,</w:t>
      </w:r>
    </w:p>
    <w:p w:rsidR="003E48AE" w:rsidRDefault="00D7092A">
      <w:pPr>
        <w:pStyle w:val="2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>
        <w:rPr>
          <w:bCs/>
        </w:rPr>
        <w:t>2024</w:t>
      </w:r>
      <w:r>
        <w:rPr>
          <w:bCs/>
        </w:rPr>
        <w:t xml:space="preserve"> г.</w:t>
      </w:r>
    </w:p>
    <w:p w:rsidR="003E48AE" w:rsidRDefault="00D7092A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3E48AE" w:rsidRDefault="003E4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Calibri"/>
          <w:b/>
        </w:rPr>
      </w:pPr>
    </w:p>
    <w:p w:rsidR="003E48AE" w:rsidRDefault="00D70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3E48AE" w:rsidRDefault="00D7092A">
      <w:pPr>
        <w:pStyle w:val="afc"/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10 от «27</w:t>
      </w:r>
      <w:r>
        <w:rPr>
          <w:rFonts w:ascii="Times New Roman" w:hAnsi="Times New Roman"/>
          <w:sz w:val="24"/>
          <w:szCs w:val="24"/>
        </w:rPr>
        <w:t>» июня</w:t>
      </w:r>
      <w:r>
        <w:rPr>
          <w:rFonts w:ascii="Times New Roman" w:hAnsi="Times New Roman"/>
          <w:sz w:val="24"/>
          <w:szCs w:val="24"/>
        </w:rPr>
        <w:t xml:space="preserve"> 2024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3E48AE" w:rsidRDefault="00D70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Председатель цикловой комиссии Вальтер Я. А.</w:t>
      </w:r>
    </w:p>
    <w:p w:rsidR="003E48AE" w:rsidRDefault="00D7092A">
      <w:pPr>
        <w:rPr>
          <w:lang w:eastAsia="en-US"/>
        </w:rPr>
      </w:pPr>
      <w:r>
        <w:br w:type="page"/>
      </w:r>
    </w:p>
    <w:tbl>
      <w:tblPr>
        <w:tblW w:w="9156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8648"/>
        <w:gridCol w:w="508"/>
      </w:tblGrid>
      <w:tr w:rsidR="003E48AE">
        <w:trPr>
          <w:trHeight w:val="23"/>
        </w:trPr>
        <w:tc>
          <w:tcPr>
            <w:tcW w:w="8648" w:type="dxa"/>
          </w:tcPr>
          <w:p w:rsidR="003E48AE" w:rsidRDefault="00D7092A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  <w:p w:rsidR="003E48AE" w:rsidRDefault="003E48AE">
            <w:pPr>
              <w:suppressAutoHyphens/>
              <w:ind w:firstLine="709"/>
              <w:jc w:val="center"/>
              <w:rPr>
                <w:b/>
              </w:rPr>
            </w:pPr>
          </w:p>
          <w:p w:rsidR="003E48AE" w:rsidRDefault="003E48AE">
            <w:pPr>
              <w:suppressAutoHyphens/>
              <w:ind w:firstLine="709"/>
              <w:rPr>
                <w:b/>
              </w:rPr>
            </w:pPr>
          </w:p>
          <w:p w:rsidR="003E48AE" w:rsidRDefault="00D7092A">
            <w:pPr>
              <w:numPr>
                <w:ilvl w:val="0"/>
                <w:numId w:val="20"/>
              </w:numPr>
              <w:suppressAutoHyphens/>
            </w:pPr>
            <w:r>
              <w:t xml:space="preserve">Общая характеристика программы профессионального модуля </w:t>
            </w:r>
          </w:p>
          <w:p w:rsidR="003E48AE" w:rsidRDefault="00D7092A">
            <w:pPr>
              <w:numPr>
                <w:ilvl w:val="0"/>
                <w:numId w:val="20"/>
              </w:numPr>
              <w:suppressAutoHyphens/>
            </w:pPr>
            <w:r>
              <w:t>Структура и содержание профессионального модуля</w:t>
            </w:r>
          </w:p>
          <w:p w:rsidR="003E48AE" w:rsidRDefault="00D7092A">
            <w:pPr>
              <w:tabs>
                <w:tab w:val="left" w:pos="993"/>
              </w:tabs>
              <w:suppressAutoHyphens/>
              <w:ind w:left="709"/>
            </w:pPr>
            <w:r>
              <w:t xml:space="preserve">   2.1. Объем профессионального модуля</w:t>
            </w:r>
          </w:p>
          <w:p w:rsidR="003E48AE" w:rsidRDefault="00D7092A">
            <w:pPr>
              <w:tabs>
                <w:tab w:val="left" w:pos="993"/>
              </w:tabs>
              <w:suppressAutoHyphens/>
              <w:ind w:left="284"/>
            </w:pPr>
            <w:r>
              <w:t xml:space="preserve">          2.2. Тематический план и содержание профессионального модуля</w:t>
            </w:r>
          </w:p>
          <w:p w:rsidR="003E48AE" w:rsidRDefault="00D7092A">
            <w:pPr>
              <w:numPr>
                <w:ilvl w:val="0"/>
                <w:numId w:val="20"/>
              </w:numPr>
              <w:suppressAutoHyphens/>
            </w:pPr>
            <w:r>
              <w:t xml:space="preserve">Условия реализации </w:t>
            </w:r>
            <w:r>
              <w:t>рабочей программы профессионального модуля</w:t>
            </w:r>
          </w:p>
          <w:p w:rsidR="003E48AE" w:rsidRDefault="00D7092A">
            <w:pPr>
              <w:numPr>
                <w:ilvl w:val="0"/>
                <w:numId w:val="20"/>
              </w:numPr>
              <w:suppressAutoHyphens/>
            </w:pPr>
            <w:r>
              <w:t>Контроль и оценка результатов профессионального модуля</w:t>
            </w:r>
          </w:p>
          <w:p w:rsidR="003E48AE" w:rsidRDefault="003E48AE"/>
        </w:tc>
        <w:tc>
          <w:tcPr>
            <w:tcW w:w="508" w:type="dxa"/>
          </w:tcPr>
          <w:p w:rsidR="003E48AE" w:rsidRDefault="003E48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</w:pPr>
          </w:p>
          <w:p w:rsidR="003E48AE" w:rsidRDefault="003E48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3E48AE" w:rsidRDefault="003E48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3E48AE" w:rsidRDefault="00D709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:rsidR="003E48AE" w:rsidRDefault="00D709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3E48AE" w:rsidRDefault="00D709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3E48AE" w:rsidRDefault="00D709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3E48AE" w:rsidRDefault="00D709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14</w:t>
            </w:r>
          </w:p>
          <w:p w:rsidR="003E48AE" w:rsidRDefault="00D709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15</w:t>
            </w:r>
          </w:p>
        </w:tc>
      </w:tr>
    </w:tbl>
    <w:p w:rsidR="003E48AE" w:rsidRDefault="003E48AE">
      <w:pPr>
        <w:rPr>
          <w:lang w:eastAsia="en-US"/>
        </w:rPr>
      </w:pPr>
    </w:p>
    <w:p w:rsidR="003E48AE" w:rsidRDefault="003E48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  <w:sectPr w:rsidR="003E48AE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3E48AE" w:rsidRDefault="00D70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  <w:r>
        <w:rPr>
          <w:b/>
          <w:caps/>
        </w:rPr>
        <w:t xml:space="preserve">1. ОБЩАЯ ХАРАКТЕРИСТИКА ПРОГРАММЫ ПРОФЕССИОНАЛЬНОГО </w:t>
      </w:r>
      <w:r>
        <w:rPr>
          <w:b/>
          <w:caps/>
        </w:rPr>
        <w:t>МОДУЛЯ</w:t>
      </w:r>
    </w:p>
    <w:p w:rsidR="003E48AE" w:rsidRDefault="00D7092A">
      <w:pPr>
        <w:ind w:left="284"/>
        <w:jc w:val="center"/>
        <w:rPr>
          <w:b/>
        </w:rPr>
      </w:pPr>
      <w:r>
        <w:rPr>
          <w:b/>
        </w:rPr>
        <w:t>СОПРОВОЖДЕНИЕ ИНФОРМАЦИОННЫХ СИСТЕМ</w:t>
      </w:r>
    </w:p>
    <w:p w:rsidR="003E48AE" w:rsidRDefault="003E48AE">
      <w:pPr>
        <w:ind w:left="284"/>
        <w:rPr>
          <w:b/>
          <w:spacing w:val="-2"/>
        </w:rPr>
      </w:pPr>
    </w:p>
    <w:p w:rsidR="003E48AE" w:rsidRDefault="00D70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1.1. Область применения программы</w:t>
      </w:r>
    </w:p>
    <w:p w:rsidR="003E48AE" w:rsidRDefault="00D7092A">
      <w:pPr>
        <w:ind w:firstLine="709"/>
        <w:jc w:val="both"/>
      </w:pPr>
      <w:r>
        <w:t xml:space="preserve">Программа профессионального модуля является частью основной профессиональной образовательной программы в соответствии с ФГОС СПО по специальности </w:t>
      </w:r>
      <w:r>
        <w:rPr>
          <w:bCs/>
        </w:rPr>
        <w:t xml:space="preserve">09.02.07 Информационные системы и программирование, в части освоения основного вида профессиональной деятельности, </w:t>
      </w:r>
      <w:r>
        <w:t xml:space="preserve">укрупнённой группы специальностей ТОП-50 09.00.00 Информатика и вычислительная техника. </w:t>
      </w:r>
    </w:p>
    <w:p w:rsidR="003E48AE" w:rsidRDefault="003E48AE">
      <w:pPr>
        <w:jc w:val="both"/>
      </w:pPr>
    </w:p>
    <w:p w:rsidR="003E48AE" w:rsidRDefault="00D7092A">
      <w:pPr>
        <w:jc w:val="both"/>
        <w:rPr>
          <w:b/>
        </w:rPr>
      </w:pPr>
      <w:r>
        <w:rPr>
          <w:b/>
        </w:rPr>
        <w:t>1.2. Цель и планируемые результаты освоения професс</w:t>
      </w:r>
      <w:r>
        <w:rPr>
          <w:b/>
        </w:rPr>
        <w:t>ионального модуля</w:t>
      </w:r>
    </w:p>
    <w:p w:rsidR="003E48AE" w:rsidRDefault="00D7092A">
      <w:pPr>
        <w:ind w:firstLine="709"/>
        <w:jc w:val="both"/>
        <w:rPr>
          <w:rFonts w:eastAsia="PMingLiU;新細明體"/>
        </w:rPr>
      </w:pPr>
      <w:r>
        <w:rPr>
          <w:rFonts w:eastAsia="PMingLiU;新細明體"/>
        </w:rPr>
        <w:t xml:space="preserve">В результате изучения профессионального модуля студент должен освоить основной вид деятельности </w:t>
      </w:r>
      <w:r>
        <w:rPr>
          <w:rFonts w:eastAsia="PMingLiU;新細明體"/>
          <w:bCs/>
          <w:i/>
          <w:u w:val="single"/>
        </w:rPr>
        <w:t>Сопровождение информационных систем</w:t>
      </w:r>
      <w:r>
        <w:rPr>
          <w:rFonts w:eastAsia="PMingLiU;新細明體"/>
        </w:rPr>
        <w:t xml:space="preserve"> и соответствующие ему общие компетенции и профессиональные компетенции:</w:t>
      </w:r>
    </w:p>
    <w:p w:rsidR="003E48AE" w:rsidRDefault="00D7092A">
      <w:pPr>
        <w:ind w:firstLine="709"/>
        <w:jc w:val="both"/>
        <w:rPr>
          <w:rFonts w:eastAsia="PMingLiU;新細明體"/>
        </w:rPr>
      </w:pPr>
      <w:r>
        <w:rPr>
          <w:rFonts w:eastAsia="PMingLiU;新細明體"/>
        </w:rPr>
        <w:t>1.2.1. Перечень общих компетенций</w:t>
      </w:r>
    </w:p>
    <w:p w:rsidR="003E48AE" w:rsidRDefault="003E48AE">
      <w:pPr>
        <w:ind w:firstLine="709"/>
        <w:jc w:val="both"/>
        <w:rPr>
          <w:rFonts w:eastAsia="PMingLiU;新細明體"/>
          <w:color w:val="FF0000"/>
        </w:rPr>
      </w:pPr>
    </w:p>
    <w:tbl>
      <w:tblPr>
        <w:tblW w:w="957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229"/>
        <w:gridCol w:w="8342"/>
      </w:tblGrid>
      <w:tr w:rsidR="003E48AE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общих компетенций</w:t>
            </w:r>
          </w:p>
        </w:tc>
      </w:tr>
      <w:tr w:rsidR="003E48AE">
        <w:trPr>
          <w:trHeight w:val="327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/>
                <w:iCs/>
              </w:rPr>
            </w:pPr>
            <w:r>
              <w:rPr>
                <w:rFonts w:eastAsia="Calibri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3E48AE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Использовать современные средства поиска, анализ, интерпретации информации и информационные технологии для </w:t>
            </w:r>
            <w:r>
              <w:rPr>
                <w:rFonts w:eastAsia="Calibri"/>
                <w:lang w:eastAsia="en-US"/>
              </w:rPr>
              <w:t>выполнения задач профессиональной деятельности.</w:t>
            </w:r>
          </w:p>
        </w:tc>
      </w:tr>
      <w:tr w:rsidR="003E48AE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3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</w:pP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</w:t>
            </w:r>
            <w:r>
              <w:rPr>
                <w:rFonts w:eastAsia="Calibri"/>
                <w:lang w:eastAsia="en-US"/>
              </w:rPr>
              <w:t>нных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 w:rsidR="003E48AE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rFonts w:eastAsia="Calibri"/>
                <w:bCs/>
              </w:rPr>
              <w:t>.</w:t>
            </w:r>
          </w:p>
        </w:tc>
      </w:tr>
      <w:tr w:rsidR="003E48AE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5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</w:pP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bCs/>
              </w:rPr>
              <w:t>.</w:t>
            </w:r>
          </w:p>
        </w:tc>
      </w:tr>
      <w:tr w:rsidR="003E48AE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6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</w:t>
            </w:r>
            <w:r>
              <w:rPr>
                <w:rFonts w:eastAsia="Calibri"/>
                <w:lang w:eastAsia="en-US"/>
              </w:rPr>
              <w:t>ния.</w:t>
            </w:r>
          </w:p>
        </w:tc>
      </w:tr>
      <w:tr w:rsidR="003E48AE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7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</w:pP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 w:rsidR="003E48AE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</w:t>
            </w:r>
            <w:r>
              <w:rPr>
                <w:rFonts w:eastAsia="Calibri"/>
                <w:lang w:eastAsia="en-US"/>
              </w:rPr>
              <w:t xml:space="preserve">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3E48AE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</w:pP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>
                <w:rFonts w:eastAsia="Calibri"/>
                <w:bCs/>
              </w:rPr>
              <w:t>.</w:t>
            </w:r>
          </w:p>
        </w:tc>
      </w:tr>
    </w:tbl>
    <w:p w:rsidR="003E48AE" w:rsidRDefault="003E48AE">
      <w:pPr>
        <w:ind w:firstLine="709"/>
        <w:jc w:val="both"/>
        <w:rPr>
          <w:rFonts w:eastAsia="PMingLiU;新細明體"/>
        </w:rPr>
      </w:pPr>
    </w:p>
    <w:p w:rsidR="003E48AE" w:rsidRDefault="00D7092A">
      <w:pPr>
        <w:keepNext/>
        <w:keepLines/>
        <w:suppressLineNumbers/>
        <w:suppressAutoHyphens/>
        <w:snapToGrid w:val="0"/>
        <w:ind w:left="426"/>
        <w:contextualSpacing/>
        <w:jc w:val="both"/>
        <w:outlineLvl w:val="1"/>
        <w:rPr>
          <w:rFonts w:eastAsia="Calibri"/>
          <w:bCs/>
          <w:iCs/>
        </w:rPr>
      </w:pPr>
      <w:r>
        <w:rPr>
          <w:rFonts w:eastAsia="Calibri"/>
          <w:bCs/>
          <w:iCs/>
        </w:rPr>
        <w:t>1.2.2. Перечень профессиональных ком</w:t>
      </w:r>
      <w:r>
        <w:rPr>
          <w:rFonts w:eastAsia="Calibri"/>
          <w:bCs/>
          <w:iCs/>
        </w:rPr>
        <w:t xml:space="preserve">петенций </w:t>
      </w:r>
    </w:p>
    <w:p w:rsidR="003E48AE" w:rsidRDefault="003E48AE">
      <w:pPr>
        <w:keepNext/>
        <w:keepLines/>
        <w:suppressLineNumbers/>
        <w:suppressAutoHyphens/>
        <w:snapToGrid w:val="0"/>
        <w:ind w:left="426"/>
        <w:contextualSpacing/>
        <w:jc w:val="both"/>
        <w:outlineLvl w:val="1"/>
        <w:rPr>
          <w:rFonts w:eastAsia="Calibri"/>
          <w:bCs/>
          <w:iCs/>
        </w:rPr>
      </w:pPr>
    </w:p>
    <w:tbl>
      <w:tblPr>
        <w:tblW w:w="957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204"/>
        <w:gridCol w:w="8367"/>
      </w:tblGrid>
      <w:tr w:rsidR="003E48AE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3E48AE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t xml:space="preserve">ПК </w:t>
            </w:r>
            <w:r>
              <w:rPr>
                <w:color w:val="000000"/>
              </w:rPr>
              <w:t>6.1.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eastAsia="Calibri"/>
                <w:bCs/>
                <w:i/>
                <w:iCs/>
              </w:rPr>
            </w:pPr>
            <w:r>
              <w:rPr>
                <w:color w:val="000000"/>
              </w:rPr>
              <w:t>Разрабатывать техническое задание на сопровождение информационной системы</w:t>
            </w:r>
          </w:p>
        </w:tc>
      </w:tr>
      <w:tr w:rsidR="003E48AE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t>ПК 6.2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eastAsia="Calibri"/>
                <w:bCs/>
                <w:i/>
                <w:iCs/>
              </w:rPr>
            </w:pPr>
            <w:r>
              <w:t>Выполнять исправление ошибок в программном коде информационной системы</w:t>
            </w:r>
          </w:p>
        </w:tc>
      </w:tr>
      <w:tr w:rsidR="003E48AE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t xml:space="preserve">ПК </w:t>
            </w:r>
            <w:r>
              <w:rPr>
                <w:color w:val="000000"/>
              </w:rPr>
              <w:t>6.3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eastAsia="Calibri"/>
                <w:bCs/>
                <w:i/>
                <w:iCs/>
              </w:rPr>
            </w:pPr>
            <w:r>
              <w:rPr>
                <w:color w:val="000000"/>
              </w:rPr>
              <w:t>Разрабатывать обучающую документацию для пользователей информационной системы</w:t>
            </w:r>
          </w:p>
        </w:tc>
      </w:tr>
      <w:tr w:rsidR="003E48AE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t xml:space="preserve">ПК </w:t>
            </w:r>
            <w:r>
              <w:rPr>
                <w:color w:val="000000"/>
              </w:rPr>
              <w:t>6.4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eastAsia="Calibri"/>
                <w:bCs/>
                <w:i/>
                <w:iCs/>
              </w:rPr>
            </w:pPr>
            <w:r>
              <w:rPr>
                <w:color w:val="000000"/>
              </w:rPr>
              <w:t>Оценивать качество и надежность функционирования информационной системы в соответствии с критериями технического задания</w:t>
            </w:r>
          </w:p>
        </w:tc>
      </w:tr>
      <w:tr w:rsidR="003E48AE"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t xml:space="preserve">ПК </w:t>
            </w:r>
            <w:r>
              <w:rPr>
                <w:color w:val="000000"/>
              </w:rPr>
              <w:t>6.5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eastAsia="Calibri"/>
                <w:bCs/>
                <w:i/>
                <w:iCs/>
              </w:rPr>
            </w:pPr>
            <w:r>
              <w:rPr>
                <w:color w:val="000000"/>
              </w:rPr>
              <w:t>Осуществлять техническое сопровождение, о</w:t>
            </w:r>
            <w:r>
              <w:rPr>
                <w:color w:val="000000"/>
              </w:rPr>
              <w:t>бновление и восстановление данных ИС в соответствии с техническим заданием</w:t>
            </w:r>
          </w:p>
        </w:tc>
      </w:tr>
    </w:tbl>
    <w:p w:rsidR="003E48AE" w:rsidRDefault="003E48AE">
      <w:pPr>
        <w:keepNext/>
        <w:keepLines/>
        <w:suppressLineNumbers/>
        <w:suppressAutoHyphens/>
        <w:snapToGrid w:val="0"/>
        <w:contextualSpacing/>
        <w:rPr>
          <w:rFonts w:eastAsia="PMingLiU;新細明體"/>
          <w:bCs/>
        </w:rPr>
      </w:pPr>
    </w:p>
    <w:p w:rsidR="003E48AE" w:rsidRDefault="00D7092A">
      <w:pPr>
        <w:keepNext/>
        <w:keepLines/>
        <w:suppressLineNumbers/>
        <w:suppressAutoHyphens/>
        <w:snapToGrid w:val="0"/>
        <w:contextualSpacing/>
        <w:rPr>
          <w:rFonts w:eastAsia="PMingLiU;新細明體"/>
          <w:bCs/>
        </w:rPr>
      </w:pPr>
      <w:r>
        <w:rPr>
          <w:rFonts w:eastAsia="PMingLiU;新細明體"/>
          <w:bCs/>
        </w:rPr>
        <w:t>В результате освоения профессионального модуля студент должен:</w:t>
      </w:r>
    </w:p>
    <w:tbl>
      <w:tblPr>
        <w:tblW w:w="957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085"/>
        <w:gridCol w:w="6486"/>
      </w:tblGrid>
      <w:tr w:rsidR="003E48A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contextualSpacing/>
              <w:rPr>
                <w:bCs/>
              </w:rPr>
            </w:pPr>
            <w:r>
              <w:rPr>
                <w:bCs/>
              </w:rPr>
              <w:t>Иметь практический опыт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contextualSpacing/>
            </w:pPr>
            <w:r>
              <w:rPr>
                <w:bCs/>
              </w:rPr>
              <w:t xml:space="preserve">В инсталляции, настройке и сопровождение информационной системы; выполнении регламентов по </w:t>
            </w:r>
            <w:r>
              <w:rPr>
                <w:bCs/>
              </w:rPr>
              <w:t>обновлению, техническому сопровождению и восстановлению данных информационной системы</w:t>
            </w:r>
          </w:p>
        </w:tc>
      </w:tr>
      <w:tr w:rsidR="003E48A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contextualSpacing/>
              <w:rPr>
                <w:bCs/>
              </w:rPr>
            </w:pPr>
            <w:r>
              <w:rPr>
                <w:bCs/>
              </w:rPr>
              <w:t>уметь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contextualSpacing/>
              <w:rPr>
                <w:bCs/>
              </w:rPr>
            </w:pPr>
            <w:r>
              <w:rPr>
                <w:bCs/>
              </w:rPr>
              <w:t>осуществлять настройку информационной системы для пользователя согласно технической документации; применять основные правила и документы системы сертификации Росси</w:t>
            </w:r>
            <w:r>
              <w:rPr>
                <w:bCs/>
              </w:rPr>
              <w:t>йской Федерации; применять основные технологии экспертных систем; разрабатывать обучающие материалы для пользователей по эксплуатации информационных систем</w:t>
            </w:r>
          </w:p>
        </w:tc>
      </w:tr>
      <w:tr w:rsidR="003E48A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contextualSpacing/>
              <w:rPr>
                <w:bCs/>
              </w:rPr>
            </w:pPr>
            <w:r>
              <w:rPr>
                <w:bCs/>
              </w:rPr>
              <w:t>знать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keepNext/>
              <w:keepLines/>
              <w:suppressLineNumbers/>
              <w:suppressAutoHyphens/>
              <w:contextualSpacing/>
              <w:rPr>
                <w:bCs/>
              </w:rPr>
            </w:pPr>
            <w:r>
              <w:rPr>
                <w:bCs/>
              </w:rPr>
              <w:t>регламенты и нормы по обновлению и техническому сопровождению обслуживаемой информационной си</w:t>
            </w:r>
            <w:r>
              <w:rPr>
                <w:bCs/>
              </w:rPr>
              <w:t>стемы; политику безопасности в современных информационных системах; достижения мировой и отечественной информатики в области интеллектуализации информационных систем; принципы работы экспертных систем</w:t>
            </w:r>
          </w:p>
        </w:tc>
      </w:tr>
    </w:tbl>
    <w:p w:rsidR="003E48AE" w:rsidRDefault="003E48AE">
      <w:pPr>
        <w:keepNext/>
        <w:keepLines/>
        <w:suppressLineNumbers/>
        <w:suppressAutoHyphens/>
        <w:snapToGrid w:val="0"/>
        <w:contextualSpacing/>
        <w:rPr>
          <w:rFonts w:eastAsia="PMingLiU;新細明體"/>
          <w:bCs/>
        </w:rPr>
      </w:pPr>
    </w:p>
    <w:p w:rsidR="003E48AE" w:rsidRDefault="00D7092A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1.3. Реализация</w:t>
      </w:r>
      <w:r>
        <w:rPr>
          <w:b/>
          <w:spacing w:val="-6"/>
        </w:rPr>
        <w:t xml:space="preserve"> </w:t>
      </w:r>
      <w:r>
        <w:rPr>
          <w:b/>
        </w:rPr>
        <w:t>воспитательных</w:t>
      </w:r>
      <w:r>
        <w:rPr>
          <w:b/>
          <w:spacing w:val="-4"/>
        </w:rPr>
        <w:t xml:space="preserve"> </w:t>
      </w:r>
      <w:r>
        <w:rPr>
          <w:b/>
        </w:rPr>
        <w:t>аспектов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процессе</w:t>
      </w:r>
      <w:r>
        <w:rPr>
          <w:b/>
          <w:spacing w:val="-4"/>
        </w:rPr>
        <w:t xml:space="preserve"> </w:t>
      </w:r>
      <w:r>
        <w:rPr>
          <w:b/>
        </w:rPr>
        <w:t>учебных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занятий</w:t>
      </w:r>
    </w:p>
    <w:p w:rsidR="003E48AE" w:rsidRDefault="00D7092A">
      <w:pPr>
        <w:tabs>
          <w:tab w:val="left" w:pos="10206"/>
        </w:tabs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3E48AE" w:rsidRDefault="00D7092A">
      <w:pPr>
        <w:widowControl w:val="0"/>
        <w:numPr>
          <w:ilvl w:val="0"/>
          <w:numId w:val="13"/>
        </w:numPr>
        <w:tabs>
          <w:tab w:val="left" w:pos="1276"/>
          <w:tab w:val="left" w:pos="10206"/>
        </w:tabs>
        <w:autoSpaceDE w:val="0"/>
        <w:ind w:left="0" w:firstLine="709"/>
        <w:jc w:val="both"/>
      </w:pPr>
      <w:r>
        <w:t>демонстрацию интереса к будущей профессии;</w:t>
      </w:r>
    </w:p>
    <w:p w:rsidR="003E48AE" w:rsidRDefault="00D7092A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оценку собственного продвижения, личностного развити</w:t>
      </w:r>
      <w:r>
        <w:t>я;</w:t>
      </w:r>
    </w:p>
    <w:p w:rsidR="003E48AE" w:rsidRDefault="00D7092A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3E48AE" w:rsidRDefault="00D7092A">
      <w:pPr>
        <w:widowControl w:val="0"/>
        <w:numPr>
          <w:ilvl w:val="0"/>
          <w:numId w:val="21"/>
        </w:numPr>
        <w:tabs>
          <w:tab w:val="left" w:pos="1276"/>
          <w:tab w:val="left" w:pos="10206"/>
        </w:tabs>
        <w:autoSpaceDE w:val="0"/>
        <w:ind w:left="0" w:firstLine="709"/>
        <w:jc w:val="both"/>
      </w:pPr>
      <w:r>
        <w:t>ответственность за результат учебной деятельности и подготовки к профессиональной деятельности;</w:t>
      </w:r>
    </w:p>
    <w:p w:rsidR="003E48AE" w:rsidRDefault="00D7092A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проявление высокоп</w:t>
      </w:r>
      <w:r>
        <w:t>рофессиональной трудовой активности;</w:t>
      </w:r>
    </w:p>
    <w:p w:rsidR="003E48AE" w:rsidRDefault="00D7092A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участие в исследовательской и проектной работе;</w:t>
      </w:r>
    </w:p>
    <w:p w:rsidR="003E48AE" w:rsidRDefault="00D7092A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3E48AE" w:rsidRDefault="00D7092A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соблюдение этических норм общения при взаимодействии с об</w:t>
      </w:r>
      <w:r>
        <w:t>учающимися, преподавателями, мастерами и руководителями практики;</w:t>
      </w:r>
    </w:p>
    <w:p w:rsidR="003E48AE" w:rsidRDefault="00D7092A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конструктивное взаимодействие в учебном коллективе;</w:t>
      </w:r>
    </w:p>
    <w:p w:rsidR="003E48AE" w:rsidRDefault="00D7092A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 демонстрация навыков межличностного делового общения, социального имиджа;</w:t>
      </w:r>
    </w:p>
    <w:p w:rsidR="003E48AE" w:rsidRDefault="00D7092A">
      <w:pPr>
        <w:widowControl w:val="0"/>
        <w:numPr>
          <w:ilvl w:val="0"/>
          <w:numId w:val="30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 готовность к общению и взаимодействию с людьми самого разного</w:t>
      </w:r>
      <w:r>
        <w:t xml:space="preserve"> статуса, этнической, религиозной принадлежности и в многообразных обстоятельствах;</w:t>
      </w:r>
    </w:p>
    <w:p w:rsidR="003E48AE" w:rsidRDefault="00D7092A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proofErr w:type="spellStart"/>
      <w:r>
        <w:t>сформированность</w:t>
      </w:r>
      <w:proofErr w:type="spellEnd"/>
      <w:r>
        <w:t xml:space="preserve"> гражданской позиции; участие в волонтерском движении;  </w:t>
      </w:r>
    </w:p>
    <w:p w:rsidR="003E48AE" w:rsidRDefault="00D7092A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проявление мировоззренческих установок на готовность молодых людей к </w:t>
      </w:r>
      <w:proofErr w:type="gramStart"/>
      <w:r>
        <w:t>работе  на</w:t>
      </w:r>
      <w:proofErr w:type="gramEnd"/>
      <w:r>
        <w:t xml:space="preserve"> благо Отечества;</w:t>
      </w:r>
    </w:p>
    <w:p w:rsidR="003E48AE" w:rsidRDefault="00D7092A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</w:t>
      </w:r>
      <w:r>
        <w:t>оявление правовой активности и навыков правомерного поведения, уважения к Закону;</w:t>
      </w:r>
    </w:p>
    <w:p w:rsidR="003E48AE" w:rsidRDefault="00D7092A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отсутствие фактов проявления идеологии терроризма и экстремизма среди обучающихся;</w:t>
      </w:r>
    </w:p>
    <w:p w:rsidR="003E48AE" w:rsidRDefault="00D7092A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отсутствие социальных конфликтов среди обучающихся, основанных на межнациональной, межрелиг</w:t>
      </w:r>
      <w:r>
        <w:t>иозной почве;</w:t>
      </w:r>
    </w:p>
    <w:p w:rsidR="003E48AE" w:rsidRDefault="00D7092A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E48AE" w:rsidRDefault="00D7092A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добровольческие инициативы по поддержки инвалидов и престарелых граждан;</w:t>
      </w:r>
    </w:p>
    <w:p w:rsidR="003E48AE" w:rsidRDefault="00D7092A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экологическ</w:t>
      </w:r>
      <w:r>
        <w:t>ой культуры, бережного отношения к родной земле, природным богатствам России и мира;</w:t>
      </w:r>
    </w:p>
    <w:p w:rsidR="003E48AE" w:rsidRDefault="00D7092A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E48AE" w:rsidRDefault="00D7092A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демонстрацию навыков здорового образа жизни и высо</w:t>
      </w:r>
      <w:r>
        <w:t>кий уровень культуры здоровья обучающихся;</w:t>
      </w:r>
    </w:p>
    <w:p w:rsidR="003E48AE" w:rsidRDefault="00D7092A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E48AE" w:rsidRDefault="00D7092A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культуры потребления информации,</w:t>
      </w:r>
      <w:r>
        <w:t xml:space="preserve">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E48AE" w:rsidRDefault="00D7092A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участие в конкурсах профессионального мастерства разного уровня и в командных проектах; </w:t>
      </w:r>
    </w:p>
    <w:p w:rsidR="003E48AE" w:rsidRDefault="00D7092A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формирован</w:t>
      </w:r>
      <w:r>
        <w:t>ие мотивации на получение профильного высшего образования по выбранной специальности;</w:t>
      </w:r>
    </w:p>
    <w:p w:rsidR="003E48AE" w:rsidRDefault="00D7092A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E48AE" w:rsidRDefault="00D7092A">
      <w:pPr>
        <w:widowControl w:val="0"/>
        <w:numPr>
          <w:ilvl w:val="0"/>
          <w:numId w:val="31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развитие эстетического восприятия, способности воспринимать прекрасное в окружающей природе, в искусстве.</w:t>
      </w:r>
    </w:p>
    <w:p w:rsidR="003E48AE" w:rsidRDefault="00D7092A">
      <w:pPr>
        <w:ind w:firstLine="709"/>
        <w:jc w:val="both"/>
      </w:pPr>
      <w:r>
        <w:t xml:space="preserve">Обучающимся демонстрируются примеры ответственного, гражданского поведения, проявления человеколюбия и добросердечности, через подбор </w:t>
      </w:r>
      <w:r>
        <w:t>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3E48AE" w:rsidRDefault="003E48AE">
      <w:pPr>
        <w:pStyle w:val="af0"/>
        <w:spacing w:after="0"/>
        <w:ind w:firstLine="709"/>
        <w:jc w:val="both"/>
      </w:pPr>
    </w:p>
    <w:p w:rsidR="003E48AE" w:rsidRDefault="00D7092A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1.4.Использование</w:t>
      </w:r>
      <w:r>
        <w:rPr>
          <w:b/>
          <w:spacing w:val="-6"/>
        </w:rPr>
        <w:t xml:space="preserve"> </w:t>
      </w:r>
      <w:r>
        <w:rPr>
          <w:b/>
        </w:rPr>
        <w:t>активных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интерактивных</w:t>
      </w:r>
      <w:r>
        <w:rPr>
          <w:b/>
          <w:spacing w:val="-2"/>
        </w:rPr>
        <w:t xml:space="preserve"> </w:t>
      </w:r>
      <w:r>
        <w:rPr>
          <w:b/>
        </w:rPr>
        <w:t>форм</w:t>
      </w:r>
      <w:r>
        <w:rPr>
          <w:b/>
          <w:spacing w:val="-3"/>
        </w:rPr>
        <w:t xml:space="preserve"> </w:t>
      </w:r>
      <w:r>
        <w:rPr>
          <w:b/>
        </w:rPr>
        <w:t>проведения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занятий</w:t>
      </w:r>
    </w:p>
    <w:p w:rsidR="003E48AE" w:rsidRDefault="00D7092A">
      <w:pPr>
        <w:pStyle w:val="af0"/>
        <w:spacing w:after="0"/>
        <w:ind w:firstLine="709"/>
        <w:jc w:val="both"/>
      </w:pPr>
      <w:r>
        <w:t xml:space="preserve">На занятиях по профессиональному модулю используются следующие активные и интерактивные формы </w:t>
      </w:r>
      <w:r>
        <w:t>проведения занятий:</w:t>
      </w:r>
    </w:p>
    <w:p w:rsidR="003E48AE" w:rsidRDefault="00D7092A">
      <w:pPr>
        <w:pStyle w:val="afc"/>
        <w:widowControl w:val="0"/>
        <w:numPr>
          <w:ilvl w:val="0"/>
          <w:numId w:val="7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2"/>
          <w:sz w:val="24"/>
          <w:szCs w:val="24"/>
        </w:rPr>
        <w:t xml:space="preserve"> парах;</w:t>
      </w:r>
    </w:p>
    <w:p w:rsidR="003E48AE" w:rsidRDefault="00D7092A">
      <w:pPr>
        <w:pStyle w:val="afc"/>
        <w:widowControl w:val="0"/>
        <w:numPr>
          <w:ilvl w:val="0"/>
          <w:numId w:val="7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2"/>
          <w:sz w:val="24"/>
          <w:szCs w:val="24"/>
        </w:rPr>
        <w:t xml:space="preserve"> задач;</w:t>
      </w:r>
    </w:p>
    <w:p w:rsidR="003E48AE" w:rsidRDefault="00D7092A">
      <w:pPr>
        <w:pStyle w:val="afc"/>
        <w:widowControl w:val="0"/>
        <w:numPr>
          <w:ilvl w:val="0"/>
          <w:numId w:val="7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производственных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3E48AE" w:rsidRDefault="00D7092A">
      <w:pPr>
        <w:pStyle w:val="afc"/>
        <w:widowControl w:val="0"/>
        <w:numPr>
          <w:ilvl w:val="0"/>
          <w:numId w:val="7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pacing w:val="-2"/>
          <w:sz w:val="24"/>
          <w:szCs w:val="24"/>
        </w:rPr>
        <w:t>исследовательская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деятельность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обучающихся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рамках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реализации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 xml:space="preserve">ими </w:t>
      </w:r>
      <w:r>
        <w:rPr>
          <w:rFonts w:ascii="Times New Roman" w:hAnsi="Times New Roman"/>
          <w:sz w:val="24"/>
          <w:szCs w:val="24"/>
        </w:rPr>
        <w:t>индивидуальных исследовательских проектов;</w:t>
      </w:r>
    </w:p>
    <w:p w:rsidR="003E48AE" w:rsidRDefault="003E48AE">
      <w:pPr>
        <w:pStyle w:val="af0"/>
        <w:spacing w:after="0"/>
        <w:ind w:firstLine="709"/>
        <w:jc w:val="both"/>
        <w:rPr>
          <w:b/>
        </w:rPr>
      </w:pPr>
    </w:p>
    <w:p w:rsidR="00D7092A" w:rsidRDefault="00D7092A">
      <w:pPr>
        <w:pStyle w:val="af0"/>
        <w:spacing w:after="0"/>
        <w:ind w:firstLine="709"/>
        <w:jc w:val="both"/>
        <w:rPr>
          <w:b/>
        </w:rPr>
      </w:pPr>
    </w:p>
    <w:p w:rsidR="003E48AE" w:rsidRDefault="00D7092A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1.5.Практическая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 w:rsidR="003E48AE" w:rsidRDefault="00D7092A">
      <w:pPr>
        <w:pStyle w:val="af0"/>
        <w:spacing w:after="0"/>
        <w:ind w:firstLine="709"/>
        <w:jc w:val="both"/>
      </w:pPr>
      <w:r>
        <w:t>Практическая подготовка при реализации профессионального модуля организуется в форме:</w:t>
      </w:r>
    </w:p>
    <w:p w:rsidR="003E48AE" w:rsidRDefault="00D7092A">
      <w:pPr>
        <w:pStyle w:val="afc"/>
        <w:widowControl w:val="0"/>
        <w:numPr>
          <w:ilvl w:val="0"/>
          <w:numId w:val="8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учебной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производственной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практики;</w:t>
      </w:r>
    </w:p>
    <w:p w:rsidR="003E48AE" w:rsidRDefault="00D7092A">
      <w:pPr>
        <w:pStyle w:val="afc"/>
        <w:widowControl w:val="0"/>
        <w:numPr>
          <w:ilvl w:val="0"/>
          <w:numId w:val="8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проведения практических занятий, предусматривающих участие обучающихся в выполнении отдельных элементов работ, связанных с будущей пр</w:t>
      </w:r>
      <w:r>
        <w:rPr>
          <w:rFonts w:ascii="Times New Roman" w:hAnsi="Times New Roman"/>
          <w:sz w:val="24"/>
          <w:szCs w:val="24"/>
        </w:rPr>
        <w:t xml:space="preserve">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деятельностью;</w:t>
      </w:r>
    </w:p>
    <w:p w:rsidR="003E48AE" w:rsidRDefault="00D7092A">
      <w:pPr>
        <w:pStyle w:val="afc"/>
        <w:widowControl w:val="0"/>
        <w:numPr>
          <w:ilvl w:val="0"/>
          <w:numId w:val="8"/>
        </w:numPr>
        <w:tabs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деятельностью в условиях, приближенных к реальным производственным.</w:t>
      </w:r>
    </w:p>
    <w:p w:rsidR="003E48AE" w:rsidRDefault="003E48AE">
      <w:pPr>
        <w:keepNext/>
        <w:keepLines/>
        <w:suppressLineNumbers/>
        <w:suppressAutoHyphens/>
        <w:snapToGrid w:val="0"/>
        <w:contextualSpacing/>
        <w:rPr>
          <w:rFonts w:eastAsia="PMingLiU;新細明體"/>
          <w:bCs/>
        </w:rPr>
      </w:pPr>
    </w:p>
    <w:p w:rsidR="003E48AE" w:rsidRDefault="00D7092A">
      <w:pPr>
        <w:keepNext/>
        <w:keepLines/>
        <w:suppressLineNumbers/>
        <w:suppressAutoHyphens/>
        <w:spacing w:line="360" w:lineRule="auto"/>
        <w:contextualSpacing/>
      </w:pPr>
      <w:r>
        <w:rPr>
          <w:rFonts w:eastAsia="PMingLiU;新細明體"/>
          <w:b/>
        </w:rPr>
        <w:t>1.7. Количество часов, отводимое</w:t>
      </w:r>
      <w:r>
        <w:rPr>
          <w:rFonts w:eastAsia="PMingLiU;新細明體"/>
          <w:b/>
        </w:rPr>
        <w:t xml:space="preserve"> на освоение профессионального модуля</w:t>
      </w:r>
    </w:p>
    <w:p w:rsidR="003E48AE" w:rsidRDefault="00D7092A">
      <w:pPr>
        <w:keepNext/>
        <w:keepLines/>
        <w:suppressLineNumbers/>
        <w:suppressAutoHyphens/>
        <w:contextualSpacing/>
        <w:rPr>
          <w:rFonts w:eastAsia="PMingLiU;新細明體"/>
        </w:rPr>
      </w:pPr>
      <w:r>
        <w:rPr>
          <w:rFonts w:eastAsia="PMingLiU;新細明體"/>
        </w:rPr>
        <w:t xml:space="preserve">Всего </w:t>
      </w:r>
      <w:proofErr w:type="gramStart"/>
      <w:r>
        <w:rPr>
          <w:rFonts w:eastAsia="PMingLiU;新細明體"/>
        </w:rPr>
        <w:t>часов  673</w:t>
      </w:r>
      <w:proofErr w:type="gramEnd"/>
    </w:p>
    <w:p w:rsidR="003E48AE" w:rsidRDefault="00D7092A">
      <w:pPr>
        <w:keepNext/>
        <w:keepLines/>
        <w:suppressLineNumbers/>
        <w:suppressAutoHyphens/>
        <w:contextualSpacing/>
        <w:rPr>
          <w:rFonts w:eastAsia="PMingLiU;新細明體"/>
        </w:rPr>
      </w:pPr>
      <w:r>
        <w:rPr>
          <w:rFonts w:eastAsia="PMingLiU;新細明體"/>
        </w:rPr>
        <w:t xml:space="preserve">Из них на освоение </w:t>
      </w:r>
      <w:proofErr w:type="gramStart"/>
      <w:r>
        <w:rPr>
          <w:rFonts w:eastAsia="PMingLiU;新細明體"/>
        </w:rPr>
        <w:t>МДК  523</w:t>
      </w:r>
      <w:proofErr w:type="gramEnd"/>
    </w:p>
    <w:p w:rsidR="003E48AE" w:rsidRDefault="00D7092A">
      <w:pPr>
        <w:keepNext/>
        <w:keepLines/>
        <w:suppressLineNumbers/>
        <w:suppressAutoHyphens/>
        <w:contextualSpacing/>
        <w:rPr>
          <w:rFonts w:eastAsia="PMingLiU;新細明體"/>
        </w:rPr>
      </w:pPr>
      <w:r>
        <w:t xml:space="preserve"> </w:t>
      </w:r>
      <w:r>
        <w:rPr>
          <w:rFonts w:eastAsia="PMingLiU;新細明體"/>
        </w:rPr>
        <w:t xml:space="preserve">на практики, в том числе </w:t>
      </w:r>
      <w:proofErr w:type="gramStart"/>
      <w:r>
        <w:rPr>
          <w:rFonts w:eastAsia="PMingLiU;新細明體"/>
        </w:rPr>
        <w:t>учебную  72</w:t>
      </w:r>
      <w:proofErr w:type="gramEnd"/>
    </w:p>
    <w:p w:rsidR="003E48AE" w:rsidRDefault="00D7092A">
      <w:pPr>
        <w:keepNext/>
        <w:keepLines/>
        <w:suppressLineNumbers/>
        <w:suppressAutoHyphens/>
        <w:contextualSpacing/>
        <w:rPr>
          <w:rFonts w:eastAsia="PMingLiU;新細明體"/>
        </w:rPr>
      </w:pPr>
      <w:r>
        <w:rPr>
          <w:rFonts w:eastAsia="PMingLiU;新細明體"/>
        </w:rPr>
        <w:t xml:space="preserve">и </w:t>
      </w:r>
      <w:proofErr w:type="gramStart"/>
      <w:r>
        <w:rPr>
          <w:rFonts w:eastAsia="PMingLiU;新細明體"/>
        </w:rPr>
        <w:t>производственную  72</w:t>
      </w:r>
      <w:proofErr w:type="gramEnd"/>
    </w:p>
    <w:p w:rsidR="003E48AE" w:rsidRDefault="003E4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PMingLiU;新細明體"/>
          <w:b/>
        </w:rPr>
      </w:pPr>
    </w:p>
    <w:p w:rsidR="003E48AE" w:rsidRDefault="003E4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  <w:sectPr w:rsidR="003E48AE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3E48AE" w:rsidRDefault="00D70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ПРОФЕССИОНАЛЬНОГО МОДУЛЯ</w:t>
      </w:r>
    </w:p>
    <w:p w:rsidR="003E48AE" w:rsidRDefault="00D70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u w:val="single"/>
        </w:rPr>
        <w:t>2.1. Структура профессионального модуля</w:t>
      </w:r>
    </w:p>
    <w:tbl>
      <w:tblPr>
        <w:tblW w:w="5200" w:type="pct"/>
        <w:tblInd w:w="-103" w:type="dxa"/>
        <w:tblLayout w:type="fixed"/>
        <w:tblLook w:val="04A0" w:firstRow="1" w:lastRow="0" w:firstColumn="1" w:lastColumn="0" w:noHBand="0" w:noVBand="1"/>
      </w:tblPr>
      <w:tblGrid>
        <w:gridCol w:w="1874"/>
        <w:gridCol w:w="2795"/>
        <w:gridCol w:w="1527"/>
        <w:gridCol w:w="972"/>
        <w:gridCol w:w="1107"/>
        <w:gridCol w:w="1244"/>
        <w:gridCol w:w="1388"/>
        <w:gridCol w:w="1107"/>
        <w:gridCol w:w="1526"/>
        <w:gridCol w:w="1750"/>
      </w:tblGrid>
      <w:tr w:rsidR="003E48AE"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suppressAutoHyphens/>
              <w:jc w:val="center"/>
            </w:pPr>
            <w:r>
              <w:rPr>
                <w:rFonts w:eastAsia="PMingLiU;新細明體"/>
              </w:rPr>
              <w:t xml:space="preserve">Коды </w:t>
            </w:r>
            <w:proofErr w:type="spellStart"/>
            <w:proofErr w:type="gramStart"/>
            <w:r>
              <w:rPr>
                <w:rFonts w:eastAsia="PMingLiU;新細明體"/>
              </w:rPr>
              <w:t>профессиональ-ных</w:t>
            </w:r>
            <w:proofErr w:type="spellEnd"/>
            <w:proofErr w:type="gramEnd"/>
            <w:r>
              <w:rPr>
                <w:rFonts w:eastAsia="PMingLiU;新細明體"/>
              </w:rPr>
              <w:t xml:space="preserve"> общих компетенций</w:t>
            </w:r>
          </w:p>
        </w:tc>
        <w:tc>
          <w:tcPr>
            <w:tcW w:w="2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Наименования разделов профессионального модуля</w:t>
            </w:r>
          </w:p>
        </w:tc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suppressAutoHyphens/>
              <w:jc w:val="center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  <w:t>Суммарный объем нагрузки, час.</w:t>
            </w:r>
          </w:p>
        </w:tc>
        <w:tc>
          <w:tcPr>
            <w:tcW w:w="73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Занятия во взаимодействии с преподавателем, час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rPr>
                <w:rFonts w:eastAsia="PMingLiU;新細明體"/>
              </w:rPr>
              <w:t>Самостоятельная работа</w:t>
            </w:r>
          </w:p>
        </w:tc>
      </w:tr>
      <w:tr w:rsidR="003E48AE"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2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rPr>
                <w:rFonts w:eastAsia="PMingLiU;新細明體"/>
                <w:iCs/>
              </w:rPr>
            </w:pPr>
          </w:p>
        </w:tc>
        <w:tc>
          <w:tcPr>
            <w:tcW w:w="4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Обучение по МДК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Практики</w:t>
            </w: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PMingLiU;新細明體"/>
              </w:rPr>
            </w:pPr>
          </w:p>
        </w:tc>
      </w:tr>
      <w:tr w:rsidR="003E48AE"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2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rPr>
                <w:rFonts w:eastAsia="PMingLiU;新細明體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Всего</w:t>
            </w:r>
          </w:p>
          <w:p w:rsidR="003E48AE" w:rsidRDefault="003E48AE">
            <w:pPr>
              <w:suppressAutoHyphens/>
              <w:jc w:val="center"/>
              <w:rPr>
                <w:rFonts w:eastAsia="PMingLiU;新細明體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Лекции, уроки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Лабораторных и </w:t>
            </w:r>
            <w:r>
              <w:rPr>
                <w:rFonts w:eastAsia="PMingLiU;新細明體"/>
              </w:rPr>
              <w:t>практических занятий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Курсовых работ (проектов)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</w:t>
            </w:r>
          </w:p>
          <w:p w:rsidR="003E48AE" w:rsidRDefault="003E48AE">
            <w:pPr>
              <w:suppressAutoHyphens/>
              <w:jc w:val="center"/>
              <w:rPr>
                <w:rFonts w:eastAsia="PMingLiU;新細明體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suppressAutoHyphens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Производственная (если предусмотрена рассредоточенная практика)</w:t>
            </w: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PMingLiU;新細明體"/>
              </w:rPr>
            </w:pPr>
          </w:p>
        </w:tc>
      </w:tr>
      <w:tr w:rsidR="003E48AE"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5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9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10</w:t>
            </w:r>
          </w:p>
        </w:tc>
      </w:tr>
      <w:tr w:rsidR="003E48AE"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ПК 6.1, ПК 6.3</w:t>
            </w:r>
          </w:p>
          <w:p w:rsidR="003E48AE" w:rsidRDefault="003E48AE"/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Раздел 1. Ввод информационных систем в эксплуатацию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138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108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54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42</w:t>
            </w:r>
          </w:p>
        </w:tc>
        <w:tc>
          <w:tcPr>
            <w:tcW w:w="1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ind w:left="-3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  <w:tr w:rsidR="003E48AE"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 xml:space="preserve">ПК 6.2, ПК 6.4, ПК </w:t>
            </w:r>
            <w:r>
              <w:t>6.5</w:t>
            </w:r>
          </w:p>
          <w:p w:rsidR="003E48AE" w:rsidRDefault="003E48AE"/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Раздел 2. Обеспечение эксплуатации информационных систем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126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108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54</w:t>
            </w: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ind w:left="-3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</w:tr>
      <w:tr w:rsidR="003E48AE"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ПК 6.2, ПК 6.4</w:t>
            </w:r>
          </w:p>
          <w:p w:rsidR="003E48AE" w:rsidRDefault="003E48AE"/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Раздел 3.Виды, характеристики и особенности функционирования информационных систем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132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74</w:t>
            </w: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ind w:left="-3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</w:t>
            </w:r>
          </w:p>
        </w:tc>
      </w:tr>
      <w:tr w:rsidR="003E48AE"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ПК 6.1, ПК 6.4, ПК 6.5</w:t>
            </w:r>
          </w:p>
          <w:p w:rsidR="003E48AE" w:rsidRDefault="003E48AE"/>
          <w:p w:rsidR="003E48AE" w:rsidRDefault="003E48AE"/>
          <w:p w:rsidR="003E48AE" w:rsidRDefault="003E48AE"/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 xml:space="preserve">Раздел 4. Особенности </w:t>
            </w:r>
            <w:r>
              <w:t>технического сопровождения интеллектуальных систем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79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63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42</w:t>
            </w: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jc w:val="center"/>
              <w:rPr>
                <w:rFonts w:eastAsia="PMingLiU;新細明體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jc w:val="center"/>
              <w:rPr>
                <w:rFonts w:eastAsia="PMingLiU;新細明體"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</w:p>
        </w:tc>
      </w:tr>
      <w:tr w:rsidR="003E48AE"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ПК 6.1 - ПК 6.5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Учебная практика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48AE" w:rsidRDefault="003E48AE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48AE" w:rsidRDefault="003E48AE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48AE" w:rsidRDefault="003E48AE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48AE" w:rsidRDefault="003E48AE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jc w:val="center"/>
              <w:rPr>
                <w:rFonts w:eastAsia="PMingLiU;新細明體"/>
              </w:rPr>
            </w:pPr>
          </w:p>
        </w:tc>
      </w:tr>
      <w:tr w:rsidR="003E48AE"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ПК 6.1 - ПК 6.5</w:t>
            </w:r>
          </w:p>
          <w:p w:rsidR="003E48AE" w:rsidRDefault="003E48AE"/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48AE" w:rsidRDefault="003E48AE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48AE" w:rsidRDefault="003E48AE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48AE" w:rsidRDefault="003E48AE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48AE" w:rsidRDefault="003E48AE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jc w:val="center"/>
              <w:rPr>
                <w:rFonts w:eastAsia="PMingLiU;新細明體"/>
              </w:rPr>
            </w:pPr>
          </w:p>
        </w:tc>
      </w:tr>
      <w:tr w:rsidR="003E48AE"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ПК 6.1 - ПК 6.5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rPr>
                <w:rFonts w:eastAsia="PMingLiU;新細明體"/>
              </w:rPr>
              <w:t>Экзамен ПМ. 04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48AE" w:rsidRDefault="003E48AE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48AE" w:rsidRDefault="003E48AE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48AE" w:rsidRDefault="003E48AE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48AE" w:rsidRDefault="003E48AE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48AE" w:rsidRDefault="003E48AE">
            <w:pPr>
              <w:snapToGrid w:val="0"/>
              <w:jc w:val="center"/>
              <w:rPr>
                <w:rFonts w:eastAsia="PMingLiU;新細明體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jc w:val="center"/>
              <w:rPr>
                <w:rFonts w:eastAsia="PMingLiU;新細明體"/>
              </w:rPr>
            </w:pPr>
          </w:p>
        </w:tc>
      </w:tr>
      <w:tr w:rsidR="003E48AE"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jc w:val="center"/>
              <w:rPr>
                <w:rFonts w:eastAsia="PMingLiU;新細明體"/>
                <w:b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PMingLiU;新細明體"/>
                <w:b/>
              </w:rPr>
            </w:pPr>
            <w:r>
              <w:rPr>
                <w:rFonts w:eastAsia="PMingLiU;新細明體"/>
                <w:b/>
              </w:rPr>
              <w:t>Всего: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673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411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145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224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42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112</w:t>
            </w:r>
          </w:p>
        </w:tc>
      </w:tr>
    </w:tbl>
    <w:p w:rsidR="003E48AE" w:rsidRDefault="003E48AE"/>
    <w:p w:rsidR="003E48AE" w:rsidRDefault="00D709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/>
        </w:rPr>
      </w:pPr>
      <w:r>
        <w:rPr>
          <w:b/>
        </w:rPr>
        <w:t>2.2. Тематический план и содержание профессионального модуля</w:t>
      </w:r>
    </w:p>
    <w:p w:rsidR="003E48AE" w:rsidRDefault="003E48AE">
      <w:pPr>
        <w:rPr>
          <w:b/>
        </w:rPr>
      </w:pP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686"/>
        <w:gridCol w:w="50"/>
        <w:gridCol w:w="9763"/>
        <w:gridCol w:w="2203"/>
      </w:tblGrid>
      <w:tr w:rsidR="003E48AE">
        <w:tc>
          <w:tcPr>
            <w:tcW w:w="2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</w:t>
            </w:r>
          </w:p>
          <w:p w:rsidR="003E48AE" w:rsidRDefault="00D7092A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</w:tr>
      <w:tr w:rsidR="003E48AE">
        <w:tc>
          <w:tcPr>
            <w:tcW w:w="2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3E48AE"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1. Ввод информационных систем в эксплуатацию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b/>
              </w:rPr>
            </w:pPr>
            <w:r>
              <w:rPr>
                <w:b/>
              </w:rPr>
              <w:t>138</w:t>
            </w:r>
          </w:p>
        </w:tc>
      </w:tr>
      <w:tr w:rsidR="003E48AE"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rPr>
                <w:b/>
                <w:bCs/>
              </w:rPr>
              <w:t>МДК.04.01</w:t>
            </w:r>
            <w:r>
              <w:rPr>
                <w:b/>
                <w:bCs/>
              </w:rPr>
              <w:t xml:space="preserve"> Внедрение информационных систем</w:t>
            </w:r>
          </w:p>
          <w:p w:rsidR="003E48AE" w:rsidRDefault="003E48AE">
            <w:pPr>
              <w:rPr>
                <w:b/>
                <w:bCs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b/>
              </w:rPr>
            </w:pPr>
            <w:r>
              <w:rPr>
                <w:b/>
              </w:rPr>
              <w:t>138</w:t>
            </w:r>
          </w:p>
        </w:tc>
      </w:tr>
      <w:tr w:rsidR="003E48AE">
        <w:tc>
          <w:tcPr>
            <w:tcW w:w="27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rPr>
                <w:b/>
                <w:bCs/>
              </w:rPr>
              <w:t>Тема1. Основные этапы и методологии в проектировании и внедрении информационных систем</w:t>
            </w:r>
          </w:p>
          <w:p w:rsidR="003E48AE" w:rsidRDefault="003E48AE">
            <w:pPr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3"/>
              </w:numPr>
              <w:rPr>
                <w:b/>
              </w:rPr>
            </w:pPr>
            <w:r>
              <w:t xml:space="preserve">Жизненный цикл информационных систем.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4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3"/>
              </w:numPr>
            </w:pPr>
            <w:r>
              <w:t>Классификация информационных 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4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3"/>
              </w:numPr>
            </w:pPr>
            <w:r>
              <w:t xml:space="preserve">Основные методологии разработки информационных систем: </w:t>
            </w:r>
            <w:r>
              <w:rPr>
                <w:lang w:val="en-US"/>
              </w:rPr>
              <w:t>MSF</w:t>
            </w:r>
            <w:r>
              <w:t xml:space="preserve">, </w:t>
            </w:r>
            <w:r>
              <w:rPr>
                <w:lang w:val="en-US"/>
              </w:rPr>
              <w:t>RUP</w:t>
            </w:r>
            <w:r>
              <w:t xml:space="preserve"> и т.п.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3"/>
              </w:numPr>
            </w:pPr>
            <w:r>
              <w:t>ГОСТ Р ИСО/МЭК 12207. Основные процессы и взаимосвязь между документами в информационной системе согласно стандартам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3"/>
              </w:numPr>
            </w:pPr>
            <w:r>
              <w:t>Техническое задание: основные разделы согласно стандартам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3"/>
              </w:numPr>
            </w:pPr>
            <w:r>
              <w:t>Виды внедрения, план внедрения. Макетирование. Пилотный проект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3"/>
              </w:numPr>
            </w:pPr>
            <w:r>
              <w:t>Стратегии, цели и сценарии внедрения.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3"/>
              </w:numPr>
            </w:pPr>
            <w:r>
              <w:t>Структура и этапы проектирования информационной системы.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и лабораторных работ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2"/>
              </w:numPr>
            </w:pPr>
            <w:r>
              <w:t xml:space="preserve">Практическая работа </w:t>
            </w:r>
            <w:r>
              <w:t>«Разработка сценария внедрения информационной системы для рабочего места»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4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2"/>
              </w:numPr>
            </w:pPr>
            <w:r>
              <w:t>Практическая работа «Разработка технического задания на внедрение информационной системы»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3E48AE">
        <w:trPr>
          <w:trHeight w:val="607"/>
        </w:trPr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2"/>
              </w:numPr>
            </w:pPr>
            <w:r>
              <w:t>Практическая работа «Разработка графика разработки и внедрения информационной систем</w:t>
            </w:r>
            <w:r>
              <w:t>ы»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3E48AE">
        <w:trPr>
          <w:trHeight w:val="319"/>
        </w:trPr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2"/>
              </w:numPr>
            </w:pPr>
            <w:r>
              <w:t>Практическая работа «Сравнительный анализ методологий проектирования»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3E48AE">
        <w:trPr>
          <w:trHeight w:val="319"/>
        </w:trPr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3E48AE">
        <w:tc>
          <w:tcPr>
            <w:tcW w:w="27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rPr>
                <w:b/>
                <w:bCs/>
              </w:rPr>
              <w:t>Тема 2. Организация и документация процесса внедрения информационных систем</w:t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16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7"/>
              </w:numPr>
            </w:pPr>
            <w:proofErr w:type="spellStart"/>
            <w:r>
              <w:t>Предпроектное</w:t>
            </w:r>
            <w:proofErr w:type="spellEnd"/>
            <w:r>
              <w:t xml:space="preserve"> обследование: анализ бизнес-процессов и </w:t>
            </w:r>
            <w:r>
              <w:t>моделирование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4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7"/>
              </w:numPr>
            </w:pPr>
            <w:r>
              <w:t>Формализация целей и оценка затрат внедрения информационной системы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4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7"/>
              </w:numPr>
            </w:pPr>
            <w:r>
              <w:t>Формирование групп внедрения (экспертная, проектная, группа внедрения), распределение полномочий и ответственности. Локальные акты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7"/>
              </w:numPr>
            </w:pPr>
            <w:r>
              <w:t xml:space="preserve">Обучение группы внедрения. </w:t>
            </w:r>
            <w:r>
              <w:t>Обучающая документация. Стандарты ЕСПД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7"/>
              </w:numPr>
            </w:pPr>
            <w:r>
              <w:t>Методы разработки обучающей документации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7"/>
              </w:numPr>
            </w:pPr>
            <w:r>
              <w:t>Порядок внесения и регистрации изменений в документации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5"/>
              </w:numPr>
            </w:pPr>
            <w:r>
              <w:t xml:space="preserve">Практическая работа «Анализ бизнес-процессов </w:t>
            </w:r>
            <w:r>
              <w:t>подразделения»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6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5"/>
              </w:numPr>
            </w:pPr>
            <w:r>
              <w:t>Практическая работа «Разработка и оформление предложений по расширению функциональности информационной системы»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5"/>
              </w:numPr>
            </w:pPr>
            <w:r>
              <w:t>Практическая работа «Разработка перечня обучающей документации на информационную систему»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5"/>
              </w:numPr>
            </w:pPr>
            <w:r>
              <w:t xml:space="preserve">Практическая работа </w:t>
            </w:r>
            <w:r>
              <w:t>«Разработка руководства оператора»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3E48AE"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3E48AE">
        <w:trPr>
          <w:trHeight w:val="183"/>
        </w:trPr>
        <w:tc>
          <w:tcPr>
            <w:tcW w:w="27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rPr>
                <w:b/>
                <w:bCs/>
              </w:rPr>
              <w:t>Тема 3. Инструменты и технологии внедрения информационных систем</w:t>
            </w: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</w:t>
            </w:r>
          </w:p>
        </w:tc>
      </w:tr>
      <w:tr w:rsidR="003E48AE">
        <w:trPr>
          <w:trHeight w:val="183"/>
        </w:trPr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9"/>
              </w:numPr>
            </w:pPr>
            <w:r>
              <w:t xml:space="preserve">Функции менеджера сопровождения и менеджера развертывания. Формирование </w:t>
            </w:r>
            <w:proofErr w:type="spellStart"/>
            <w:r>
              <w:t>репозитория</w:t>
            </w:r>
            <w:proofErr w:type="spellEnd"/>
            <w:r>
              <w:t xml:space="preserve"> проекта внедрения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4</w:t>
            </w:r>
          </w:p>
        </w:tc>
      </w:tr>
      <w:tr w:rsidR="003E48AE">
        <w:trPr>
          <w:trHeight w:val="183"/>
        </w:trPr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9"/>
              </w:numPr>
            </w:pPr>
            <w:r>
              <w:t>Сравнительный анализ инструментов организационного проектирования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rPr>
          <w:trHeight w:val="183"/>
        </w:trPr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9"/>
              </w:numPr>
            </w:pPr>
            <w:r>
              <w:t>Применение технологии RUP в процессе внедрения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rPr>
          <w:trHeight w:val="183"/>
        </w:trPr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9"/>
              </w:numPr>
            </w:pPr>
            <w:r>
              <w:t>Типовые функции инструментария для автоматизации процесса внедрения информационной системы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rPr>
          <w:trHeight w:val="183"/>
        </w:trPr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9"/>
              </w:numPr>
            </w:pPr>
            <w:r>
              <w:t xml:space="preserve">Установка, конфигурирование и настройка </w:t>
            </w:r>
            <w:r>
              <w:t>сетевых и телекоммуникационных средств.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rPr>
          <w:trHeight w:val="183"/>
        </w:trPr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9"/>
              </w:numPr>
            </w:pPr>
            <w:r>
              <w:t>Формирование интерфейсов и организация доступа пользователей к информационной системе. Режимы оповещения пользователей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rPr>
          <w:trHeight w:val="183"/>
        </w:trPr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9"/>
              </w:numPr>
            </w:pPr>
            <w:r>
              <w:t>Организация мониторинга процесса внедрения. Оформление результатов внедрения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rPr>
          <w:trHeight w:val="183"/>
        </w:trPr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9"/>
              </w:numPr>
            </w:pPr>
            <w:r>
              <w:t xml:space="preserve">Оценка </w:t>
            </w:r>
            <w:r>
              <w:t>качества функционирования информационной системы. CALS-технологии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rPr>
          <w:trHeight w:val="183"/>
        </w:trPr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  <w:bCs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20</w:t>
            </w:r>
          </w:p>
        </w:tc>
      </w:tr>
      <w:tr w:rsidR="003E48AE">
        <w:trPr>
          <w:trHeight w:val="182"/>
        </w:trPr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"/>
              </w:numPr>
            </w:pPr>
            <w:r>
              <w:t>Практическая работа «Разработка моделей интерфейсов пользователей»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3E48AE">
        <w:trPr>
          <w:trHeight w:val="182"/>
        </w:trPr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"/>
              </w:numPr>
            </w:pPr>
            <w:r>
              <w:t xml:space="preserve">Практическая работа «Настройка доступа к сетевым </w:t>
            </w:r>
            <w:r>
              <w:t>устройствам»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3E48AE">
        <w:trPr>
          <w:trHeight w:val="182"/>
        </w:trPr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"/>
              </w:numPr>
            </w:pPr>
            <w:r>
              <w:t>Практическая работа «Настройка политики безопасности»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3E48AE">
        <w:trPr>
          <w:trHeight w:val="182"/>
        </w:trPr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"/>
              </w:numPr>
            </w:pPr>
            <w:r>
              <w:t xml:space="preserve">Практическое </w:t>
            </w:r>
            <w:proofErr w:type="gramStart"/>
            <w:r>
              <w:t>занятие  «</w:t>
            </w:r>
            <w:proofErr w:type="gramEnd"/>
            <w:r>
              <w:t>Выполнение задач тестирования в процессе внедрения»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3E48AE">
        <w:trPr>
          <w:trHeight w:val="182"/>
        </w:trPr>
        <w:tc>
          <w:tcPr>
            <w:tcW w:w="27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 xml:space="preserve">Самостоятельная работа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3E48AE"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</w:rPr>
            </w:pPr>
            <w:r>
              <w:rPr>
                <w:b/>
                <w:bCs/>
              </w:rPr>
              <w:t>Раздел 2. Обеспечение эксплуатации информационных 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126</w:t>
            </w:r>
          </w:p>
        </w:tc>
      </w:tr>
      <w:tr w:rsidR="003E48AE"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rPr>
                <w:b/>
                <w:bCs/>
              </w:rPr>
              <w:t xml:space="preserve">МДК. 04.02 </w:t>
            </w:r>
            <w:r>
              <w:rPr>
                <w:b/>
                <w:bCs/>
              </w:rPr>
              <w:t>Инженерно-техническая поддержка сопровождения информационных 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b/>
              </w:rPr>
            </w:pPr>
            <w:r>
              <w:rPr>
                <w:b/>
              </w:rPr>
              <w:t>126</w:t>
            </w:r>
          </w:p>
        </w:tc>
      </w:tr>
      <w:tr w:rsidR="003E48AE"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rPr>
                <w:b/>
                <w:bCs/>
              </w:rPr>
              <w:t>Тема 1. Организация сопровождения и восстановления работоспособности системы</w:t>
            </w:r>
          </w:p>
          <w:p w:rsidR="003E48AE" w:rsidRDefault="003E48AE">
            <w:pPr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5"/>
              </w:numPr>
            </w:pPr>
            <w:r>
              <w:t xml:space="preserve">Задачи сопровождения информационной системы. Ролевые функции и организация процесса </w:t>
            </w:r>
            <w:r>
              <w:t>сопровождения. Сценарий сопровождения. Договор на сопровождение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6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5"/>
              </w:numPr>
            </w:pPr>
            <w:r>
              <w:t>Анализ исходных программ и компонентов программного средства. Программная инженерия и оценка качества. Реинжиниринг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4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5"/>
              </w:numPr>
            </w:pPr>
            <w:r>
              <w:t>Цели и регламенты резервного копирования. Сохранение и откат рабочих</w:t>
            </w:r>
            <w:r>
              <w:t xml:space="preserve"> версий системы. Сохранение и восстановление баз данных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4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5"/>
              </w:numPr>
            </w:pPr>
            <w:r>
              <w:t>Организация процесса обновления в информационной системе. Регламенты обновления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4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5"/>
              </w:numPr>
            </w:pPr>
            <w:r>
              <w:t>Обеспечение безопасности функционирования информационной системы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4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5"/>
              </w:numPr>
            </w:pPr>
            <w:r>
              <w:t>Организация доступа пользователей к информа</w:t>
            </w:r>
            <w:r>
              <w:t>ционной системе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4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4"/>
              </w:numPr>
            </w:pPr>
            <w:r>
              <w:t>Практическая работа «Разработка плана резервного копирования»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8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4"/>
              </w:numPr>
            </w:pPr>
            <w:r>
              <w:t xml:space="preserve">Практическое </w:t>
            </w:r>
            <w:proofErr w:type="gramStart"/>
            <w:r>
              <w:t>занятие  «</w:t>
            </w:r>
            <w:proofErr w:type="gramEnd"/>
            <w:r>
              <w:t>Создание резервной копии информационной системы»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4"/>
              </w:numPr>
            </w:pPr>
            <w:r>
              <w:t xml:space="preserve">Практическое </w:t>
            </w:r>
            <w:proofErr w:type="gramStart"/>
            <w:r>
              <w:t>занятие  «</w:t>
            </w:r>
            <w:proofErr w:type="gramEnd"/>
            <w:r>
              <w:t xml:space="preserve">Создание </w:t>
            </w:r>
            <w:r>
              <w:t>резервной копии базы данных»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4"/>
              </w:numPr>
            </w:pPr>
            <w:r>
              <w:t xml:space="preserve">Практическое </w:t>
            </w:r>
            <w:proofErr w:type="gramStart"/>
            <w:r>
              <w:t>занятие  «</w:t>
            </w:r>
            <w:proofErr w:type="gramEnd"/>
            <w:r>
              <w:t>Восстановление данных»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4"/>
              </w:numPr>
            </w:pPr>
            <w:r>
              <w:t xml:space="preserve">Практическое </w:t>
            </w:r>
            <w:proofErr w:type="gramStart"/>
            <w:r>
              <w:t>занятие  «</w:t>
            </w:r>
            <w:proofErr w:type="gramEnd"/>
            <w:r>
              <w:t>Восстановление работоспособности системы»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ind w:left="720"/>
            </w:pPr>
            <w:r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3E48AE"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rPr>
                <w:b/>
                <w:bCs/>
              </w:rPr>
              <w:t>Тема 2. Идентификация и устранение ошибок в информационной системе</w:t>
            </w: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28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8"/>
              </w:numPr>
            </w:pPr>
            <w:r>
              <w:t>Организация сбора данных об ошибках в информационных системах, источники сведений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6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8"/>
              </w:numPr>
            </w:pPr>
            <w:r>
              <w:t>Системы управления производительностью приложений. Мониторинг сетевых ресурсов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6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8"/>
              </w:numPr>
            </w:pPr>
            <w:r>
              <w:t>Схемы и алгоритмы анализа ошибок, использование баз знаний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4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8"/>
              </w:numPr>
            </w:pPr>
            <w:r>
              <w:t xml:space="preserve">Отчет </w:t>
            </w:r>
            <w:r>
              <w:t>об ошибках системы: содержание, использование информации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4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8"/>
              </w:numPr>
            </w:pPr>
            <w:r>
              <w:t>Методы и инструменты тестирования приложений. Пользовательская документация: «Руководство программиста», «Руководство системного администратора»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4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8"/>
              </w:numPr>
            </w:pPr>
            <w:r>
              <w:t>Выявление аппаратных ошибок информационной сис</w:t>
            </w:r>
            <w:r>
              <w:t>темы. Техническое обслуживание аппаратных средств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4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5"/>
              </w:numPr>
            </w:pPr>
            <w:r>
              <w:t>Лабораторные работы «Сбор информации об ошибках. Формирование отчетов об ошибках»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5"/>
              </w:numPr>
            </w:pPr>
            <w:r>
              <w:t xml:space="preserve">Лабораторные работы «Выявление и устранение ошибок </w:t>
            </w:r>
            <w:r>
              <w:t>программного кода информационных систем»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5"/>
              </w:numPr>
            </w:pPr>
            <w:r>
              <w:t>Лабораторные работы «Выполнение обслуживания информационной системе в соответствии с пользовательской документацией»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ind w:left="720"/>
            </w:pPr>
            <w:r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  <w:p w:rsidR="003E48AE" w:rsidRDefault="003E48AE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3E48AE"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3. Виды, характеристики и особенности функционирования </w:t>
            </w:r>
            <w:r>
              <w:rPr>
                <w:b/>
                <w:bCs/>
              </w:rPr>
              <w:t>информационных 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suppressAutoHyphens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180</w:t>
            </w:r>
          </w:p>
        </w:tc>
      </w:tr>
      <w:tr w:rsidR="003E48AE"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  <w:bCs/>
              </w:rPr>
            </w:pPr>
            <w:r>
              <w:rPr>
                <w:b/>
                <w:bCs/>
              </w:rPr>
              <w:t>МДК.04.03 Устройство и функционирование информационной системы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suppressAutoHyphens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180</w:t>
            </w:r>
          </w:p>
        </w:tc>
      </w:tr>
      <w:tr w:rsidR="003E48AE"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rPr>
                <w:b/>
                <w:bCs/>
              </w:rPr>
              <w:t>Тема 1. Виды информационных систем</w:t>
            </w:r>
          </w:p>
          <w:p w:rsidR="003E48AE" w:rsidRDefault="003E48AE">
            <w:pPr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3E48AE">
        <w:trPr>
          <w:trHeight w:val="415"/>
        </w:trPr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9"/>
              </w:numPr>
            </w:pPr>
            <w:r>
              <w:t>Базовая структура информационной системы. Основное оборудование системной интеграции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9"/>
              </w:numPr>
            </w:pPr>
            <w:r>
              <w:t xml:space="preserve">Особенности </w:t>
            </w:r>
            <w:r>
              <w:t>информационного, программного и технического обеспечения различных видов АИС.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rPr>
          <w:trHeight w:val="558"/>
        </w:trPr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9"/>
              </w:numPr>
            </w:pPr>
            <w:r>
              <w:t>Особенности сопровождения информационных систем бухгалтерского учета и материально-технического снабжения, систем управления качеством, технической и технологической подготов</w:t>
            </w:r>
            <w:r>
              <w:t>ки производства, систем поисково-справочных служб, библиотек и патентных ведомств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rPr>
          <w:trHeight w:val="305"/>
        </w:trPr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9"/>
              </w:numPr>
            </w:pPr>
            <w:r>
              <w:t xml:space="preserve">Особенности сопровождения информационных систем управления «Умный дом», систем обслуживания многозонного мультимедийного пространства, удаленного управления и контроля </w:t>
            </w:r>
            <w:r>
              <w:t>объектов, систем реального времени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9"/>
              </w:numPr>
            </w:pPr>
            <w:r>
              <w:t>Дополнительно для квалификации " Специалист по информационным системам": Структура и этапы проектирования информационной системы.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38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6"/>
              </w:numPr>
            </w:pPr>
            <w:r>
              <w:t xml:space="preserve">Практические работы «Разработка технического </w:t>
            </w:r>
            <w:r>
              <w:t>задания на сопровождение информационной системы (указать предметную область)»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6"/>
              </w:numPr>
            </w:pPr>
            <w:r>
              <w:t>Практическая работа «Формирование предложений о расширении информационной системы»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6"/>
              </w:numPr>
            </w:pPr>
            <w:r>
              <w:t xml:space="preserve">Практическое </w:t>
            </w:r>
            <w:proofErr w:type="gramStart"/>
            <w:r>
              <w:t>занятие  «</w:t>
            </w:r>
            <w:proofErr w:type="gramEnd"/>
            <w:r>
              <w:t>Обслуживание системы отображения информации актового зала»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6"/>
              </w:numPr>
            </w:pPr>
            <w:r>
              <w:t xml:space="preserve">Практическое </w:t>
            </w:r>
            <w:proofErr w:type="gramStart"/>
            <w:r>
              <w:t>занятие  «</w:t>
            </w:r>
            <w:proofErr w:type="gramEnd"/>
            <w:r>
              <w:t>Обслуживание системы отображения информации конференц-зала»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6"/>
              </w:numPr>
            </w:pPr>
            <w:r>
              <w:t xml:space="preserve">Практическое </w:t>
            </w:r>
            <w:proofErr w:type="gramStart"/>
            <w:r>
              <w:t>занятие  «</w:t>
            </w:r>
            <w:proofErr w:type="gramEnd"/>
            <w:r>
              <w:t>Обслуживание локальной сети»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6"/>
              </w:numPr>
            </w:pPr>
            <w:r>
              <w:t xml:space="preserve">Практическое </w:t>
            </w:r>
            <w:proofErr w:type="gramStart"/>
            <w:r>
              <w:t>занятие  «</w:t>
            </w:r>
            <w:proofErr w:type="gramEnd"/>
            <w:r>
              <w:t>Обслуживание системы видеонаблюдения»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</w:tr>
      <w:tr w:rsidR="003E48AE"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2. Надежность и </w:t>
            </w:r>
            <w:r>
              <w:rPr>
                <w:b/>
                <w:bCs/>
              </w:rPr>
              <w:t>качество информационных систем</w:t>
            </w:r>
          </w:p>
          <w:p w:rsidR="003E48AE" w:rsidRDefault="003E48AE">
            <w:pPr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3E48AE">
        <w:trPr>
          <w:trHeight w:val="1111"/>
        </w:trPr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8"/>
              </w:numPr>
            </w:pPr>
            <w:r>
              <w:t>Модели качества информационных систем. Стандарты управления качеством. Надежность информационных систем: основные понятия и определения. Метрики качества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rPr>
          <w:trHeight w:val="43"/>
        </w:trPr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8"/>
              </w:numPr>
            </w:pPr>
            <w:r>
              <w:t xml:space="preserve">Показатели надежности в соответствии со </w:t>
            </w:r>
            <w:r>
              <w:t>стандартами. Обеспечение надежности. Методы обеспечения и контроля качества информационных систем. Достоверность информационных систем. Эффективность информационных систем.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8"/>
              </w:numPr>
            </w:pPr>
            <w:r>
              <w:t>Безопасность информационных систем. Основные угрозы. Защита от несанкционирован</w:t>
            </w:r>
            <w:r>
              <w:t>ного доступа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2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36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0"/>
              </w:numPr>
            </w:pPr>
            <w:r>
              <w:t>Практическая работа «Определение показателей безотказности системы»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0"/>
              </w:numPr>
            </w:pPr>
            <w:r>
              <w:t>Практическая работа «Определение показателей долговечности системы»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0"/>
              </w:numPr>
            </w:pPr>
            <w:r>
              <w:t xml:space="preserve">Практическая работа «Определение </w:t>
            </w:r>
            <w:r>
              <w:t>комплексных показателей надежности системы»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0"/>
              </w:numPr>
            </w:pPr>
            <w:r>
              <w:t>Практическая работа «Определение единичных показателей достоверности информации в системе»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0"/>
              </w:numPr>
            </w:pPr>
            <w:r>
              <w:t xml:space="preserve">Практические работы «Формирование предложений по реинжинирингу информационной системы (указать предметную </w:t>
            </w:r>
            <w:r>
              <w:t>область)»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</w:tr>
      <w:tr w:rsidR="003E48AE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 xml:space="preserve">Курсовая работа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42</w:t>
            </w:r>
          </w:p>
        </w:tc>
      </w:tr>
      <w:tr w:rsidR="003E48AE"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4. Особенности технического сопровождения интеллектуальных 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suppressAutoHyphens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79</w:t>
            </w:r>
          </w:p>
        </w:tc>
      </w:tr>
      <w:tr w:rsidR="003E48AE"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rPr>
                <w:b/>
                <w:bCs/>
              </w:rPr>
              <w:t>МДК.04.04 Интеллектуальные системы и технологии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suppressAutoHyphens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79</w:t>
            </w:r>
          </w:p>
        </w:tc>
      </w:tr>
      <w:tr w:rsidR="003E48AE"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rPr>
                <w:b/>
                <w:bCs/>
              </w:rPr>
              <w:t>Тема 1 Виды и особенности интеллектуальных информационных систем</w:t>
            </w:r>
          </w:p>
          <w:p w:rsidR="003E48AE" w:rsidRDefault="003E48AE">
            <w:pPr>
              <w:rPr>
                <w:b/>
                <w:bCs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PMingLiU;新細明體"/>
                <w:b/>
              </w:rPr>
              <w:t>21</w:t>
            </w: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9"/>
              </w:numPr>
            </w:pPr>
            <w:r>
              <w:t>Виды интеллектуальных систем и области их применения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jc w:val="center"/>
              <w:rPr>
                <w:b/>
              </w:rPr>
            </w:pP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9"/>
              </w:numPr>
            </w:pPr>
            <w:r>
              <w:t>Основные модели интеллектуальных 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jc w:val="center"/>
              <w:rPr>
                <w:b/>
              </w:rPr>
            </w:pP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9"/>
              </w:numPr>
            </w:pPr>
            <w:r>
              <w:t>Архитектура интеллектуальных информационных 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jc w:val="center"/>
              <w:rPr>
                <w:b/>
              </w:rPr>
            </w:pP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9"/>
              </w:numPr>
              <w:rPr>
                <w:b/>
              </w:rPr>
            </w:pPr>
            <w:r>
              <w:t>Типовая схема функционирования интеллектуальной системы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jc w:val="center"/>
              <w:rPr>
                <w:b/>
              </w:rPr>
            </w:pPr>
          </w:p>
        </w:tc>
      </w:tr>
      <w:tr w:rsidR="003E48AE"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19"/>
              </w:numPr>
            </w:pPr>
            <w:r>
              <w:t xml:space="preserve">Примеры интеллектуальных </w:t>
            </w:r>
            <w:r>
              <w:t>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jc w:val="center"/>
              <w:rPr>
                <w:b/>
              </w:rPr>
            </w:pPr>
          </w:p>
        </w:tc>
      </w:tr>
      <w:tr w:rsidR="003E48AE">
        <w:trPr>
          <w:trHeight w:val="310"/>
        </w:trPr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b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rFonts w:ascii="yandex-sans;Times New Roman" w:hAnsi="yandex-sans;Times New Roman" w:cs="yandex-sans;Times New Roman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PMingLiU;新細明體"/>
                <w:b/>
              </w:rPr>
              <w:t>42</w:t>
            </w:r>
          </w:p>
        </w:tc>
      </w:tr>
      <w:tr w:rsidR="003E48AE">
        <w:trPr>
          <w:trHeight w:val="306"/>
        </w:trPr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Calibri"/>
                <w:b/>
                <w:lang w:eastAsia="en-US"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6"/>
              </w:num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Подготовка процедуры экспертного анализа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10</w:t>
            </w:r>
          </w:p>
        </w:tc>
      </w:tr>
      <w:tr w:rsidR="003E48AE">
        <w:trPr>
          <w:trHeight w:val="306"/>
        </w:trPr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PMingLiU;新細明體"/>
                <w:b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6"/>
              </w:num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Проведение процедуры экспертного анализа ИС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</w:tr>
      <w:tr w:rsidR="003E48AE">
        <w:trPr>
          <w:trHeight w:val="306"/>
        </w:trPr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PMingLiU;新細明體"/>
                <w:b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6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Использование экспертных систем при решении практических задач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</w:tr>
      <w:tr w:rsidR="003E48AE">
        <w:trPr>
          <w:trHeight w:val="306"/>
        </w:trPr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PMingLiU;新細明體"/>
                <w:b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6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Модернизация экспертных </w:t>
            </w:r>
            <w:r>
              <w:rPr>
                <w:color w:val="000000"/>
              </w:rPr>
              <w:t>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</w:tr>
      <w:tr w:rsidR="003E48AE">
        <w:trPr>
          <w:trHeight w:val="306"/>
        </w:trPr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PMingLiU;新細明體"/>
                <w:b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26"/>
              </w:numPr>
              <w:rPr>
                <w:b/>
                <w:bCs/>
              </w:rPr>
            </w:pPr>
            <w:r>
              <w:rPr>
                <w:color w:val="000000"/>
              </w:rPr>
              <w:t>Внедрение экспертных 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</w:tr>
      <w:tr w:rsidR="003E48AE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PMingLiU;新細明體"/>
                <w:b/>
              </w:rPr>
            </w:pPr>
          </w:p>
        </w:tc>
        <w:tc>
          <w:tcPr>
            <w:tcW w:w="9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  <w:bCs/>
              </w:rPr>
            </w:pPr>
            <w:r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16</w:t>
            </w:r>
          </w:p>
        </w:tc>
      </w:tr>
      <w:tr w:rsidR="003E48AE"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Учебная практика </w:t>
            </w:r>
          </w:p>
          <w:p w:rsidR="003E48AE" w:rsidRDefault="00D7092A">
            <w:pPr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Виды работ</w:t>
            </w:r>
          </w:p>
          <w:p w:rsidR="003E48AE" w:rsidRDefault="00D7092A">
            <w:pPr>
              <w:numPr>
                <w:ilvl w:val="0"/>
                <w:numId w:val="11"/>
              </w:numPr>
              <w:shd w:val="clear" w:color="auto" w:fill="FFFFFF"/>
            </w:pPr>
            <w:r>
              <w:rPr>
                <w:color w:val="000000"/>
              </w:rPr>
              <w:t>Сбор данных для формализации, его предметной области плана, а также требований пользователей</w:t>
            </w:r>
          </w:p>
          <w:p w:rsidR="003E48AE" w:rsidRDefault="00D7092A">
            <w:pPr>
              <w:shd w:val="clear" w:color="auto" w:fill="FFFFFF"/>
              <w:ind w:left="720"/>
              <w:rPr>
                <w:color w:val="000000"/>
              </w:rPr>
            </w:pPr>
            <w:r>
              <w:rPr>
                <w:color w:val="000000"/>
              </w:rPr>
              <w:t>заказчика.</w:t>
            </w:r>
          </w:p>
          <w:p w:rsidR="003E48AE" w:rsidRDefault="00D7092A">
            <w:pPr>
              <w:numPr>
                <w:ilvl w:val="0"/>
                <w:numId w:val="11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Устранение возможных замечаний пользователей по </w:t>
            </w:r>
            <w:r>
              <w:rPr>
                <w:color w:val="000000"/>
              </w:rPr>
              <w:t>результатам профессионального тестирования</w:t>
            </w:r>
          </w:p>
          <w:p w:rsidR="003E48AE" w:rsidRDefault="00D7092A">
            <w:pPr>
              <w:shd w:val="clear" w:color="auto" w:fill="FFFFFF"/>
              <w:ind w:left="720"/>
              <w:rPr>
                <w:color w:val="000000"/>
              </w:rPr>
            </w:pPr>
            <w:r>
              <w:rPr>
                <w:color w:val="000000"/>
              </w:rPr>
              <w:t>информационной системы на стадии опытного пользования.</w:t>
            </w:r>
          </w:p>
          <w:p w:rsidR="003E48AE" w:rsidRDefault="00D7092A">
            <w:pPr>
              <w:numPr>
                <w:ilvl w:val="0"/>
                <w:numId w:val="11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Формирование документации по эксплуатации информационной системы</w:t>
            </w:r>
          </w:p>
          <w:p w:rsidR="003E48AE" w:rsidRDefault="00D7092A">
            <w:pPr>
              <w:numPr>
                <w:ilvl w:val="0"/>
                <w:numId w:val="11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Осуществление локального тестирования и работы информационной системы</w:t>
            </w:r>
          </w:p>
          <w:p w:rsidR="003E48AE" w:rsidRDefault="00D7092A">
            <w:pPr>
              <w:numPr>
                <w:ilvl w:val="0"/>
                <w:numId w:val="11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Рекомендации пользовате</w:t>
            </w:r>
            <w:r>
              <w:rPr>
                <w:color w:val="000000"/>
              </w:rPr>
              <w:t>лям на этапе использования информационной системы</w:t>
            </w:r>
          </w:p>
          <w:p w:rsidR="003E48AE" w:rsidRDefault="00D7092A">
            <w:pPr>
              <w:numPr>
                <w:ilvl w:val="0"/>
                <w:numId w:val="11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Организация отказоустойчивости информационной системы</w:t>
            </w:r>
          </w:p>
          <w:p w:rsidR="003E48AE" w:rsidRDefault="00D7092A">
            <w:pPr>
              <w:numPr>
                <w:ilvl w:val="0"/>
                <w:numId w:val="11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Организация системы безопасности данных в информационной системе</w:t>
            </w:r>
          </w:p>
          <w:p w:rsidR="003E48AE" w:rsidRDefault="00D7092A">
            <w:pPr>
              <w:numPr>
                <w:ilvl w:val="0"/>
                <w:numId w:val="11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Изучение основ взаимодействия с заказчиком на предмет выяснения первоначальных </w:t>
            </w:r>
            <w:r>
              <w:rPr>
                <w:color w:val="000000"/>
              </w:rPr>
              <w:t>потребностей и</w:t>
            </w:r>
          </w:p>
          <w:p w:rsidR="003E48AE" w:rsidRDefault="00D7092A">
            <w:pPr>
              <w:shd w:val="clear" w:color="auto" w:fill="FFFFFF"/>
              <w:ind w:left="720"/>
              <w:rPr>
                <w:color w:val="000000"/>
              </w:rPr>
            </w:pPr>
            <w:r>
              <w:rPr>
                <w:color w:val="000000"/>
              </w:rPr>
              <w:t>бизнес-задач.</w:t>
            </w:r>
          </w:p>
          <w:p w:rsidR="003E48AE" w:rsidRDefault="00D7092A">
            <w:pPr>
              <w:numPr>
                <w:ilvl w:val="0"/>
                <w:numId w:val="11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Связь с заказчиком в процессе формирования проектной деятельности</w:t>
            </w:r>
          </w:p>
          <w:p w:rsidR="003E48AE" w:rsidRDefault="00D7092A">
            <w:pPr>
              <w:numPr>
                <w:ilvl w:val="0"/>
                <w:numId w:val="11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Установка свойств и параметров информационной системы</w:t>
            </w:r>
          </w:p>
          <w:p w:rsidR="003E48AE" w:rsidRDefault="00D7092A">
            <w:pPr>
              <w:numPr>
                <w:ilvl w:val="0"/>
                <w:numId w:val="11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Обучение и сертификация пользователей информационной системы</w:t>
            </w:r>
          </w:p>
          <w:p w:rsidR="003E48AE" w:rsidRDefault="00D7092A">
            <w:pPr>
              <w:numPr>
                <w:ilvl w:val="0"/>
                <w:numId w:val="11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Техническое сопровождение информационной систе</w:t>
            </w:r>
            <w:r>
              <w:rPr>
                <w:color w:val="000000"/>
              </w:rPr>
              <w:t>мы в процессе ее использования.</w:t>
            </w:r>
          </w:p>
          <w:p w:rsidR="003E48AE" w:rsidRDefault="00D7092A">
            <w:pPr>
              <w:numPr>
                <w:ilvl w:val="0"/>
                <w:numId w:val="11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Профессиональное тестирование информационной системы на стадии опытного пользования</w:t>
            </w:r>
          </w:p>
          <w:p w:rsidR="003E48AE" w:rsidRDefault="00D7092A">
            <w:pPr>
              <w:numPr>
                <w:ilvl w:val="0"/>
                <w:numId w:val="11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Организация системы безопасности данных в информационной системе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</w:tr>
      <w:tr w:rsidR="003E48AE"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suppressAutoHyphens/>
              <w:jc w:val="both"/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</w:rPr>
              <w:t xml:space="preserve">Обязательные аудиторные учебные занятия </w:t>
            </w:r>
            <w:r>
              <w:rPr>
                <w:rFonts w:eastAsia="PMingLiU;新細明體"/>
                <w:b/>
                <w:bCs/>
              </w:rPr>
              <w:t>по курсовой работе по МДК.04.03</w:t>
            </w:r>
          </w:p>
          <w:p w:rsidR="003E48AE" w:rsidRDefault="00D7092A">
            <w:pPr>
              <w:suppressAutoHyphens/>
              <w:jc w:val="both"/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Тематика курсовой работы </w:t>
            </w:r>
          </w:p>
          <w:p w:rsidR="003E48AE" w:rsidRDefault="00D7092A">
            <w:pPr>
              <w:numPr>
                <w:ilvl w:val="0"/>
                <w:numId w:val="17"/>
              </w:numPr>
              <w:shd w:val="clear" w:color="auto" w:fill="FFFFFF"/>
            </w:pPr>
            <w:r>
              <w:rPr>
                <w:color w:val="000000"/>
              </w:rPr>
              <w:t>Устройство, функционирование и проектирование информационной системы «Библиотека»</w:t>
            </w:r>
          </w:p>
          <w:p w:rsidR="003E48AE" w:rsidRDefault="00D7092A">
            <w:pPr>
              <w:numPr>
                <w:ilvl w:val="0"/>
                <w:numId w:val="17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Устройство, функционирование и проектирование информационной системы «Коммунальные платежи»</w:t>
            </w:r>
          </w:p>
          <w:p w:rsidR="003E48AE" w:rsidRDefault="00D7092A">
            <w:pPr>
              <w:numPr>
                <w:ilvl w:val="0"/>
                <w:numId w:val="17"/>
              </w:numPr>
              <w:shd w:val="clear" w:color="auto" w:fill="FFFFFF"/>
            </w:pPr>
            <w:r>
              <w:rPr>
                <w:color w:val="000000"/>
              </w:rPr>
              <w:t xml:space="preserve">Устройство, функционирование и проектирование </w:t>
            </w:r>
            <w:r>
              <w:rPr>
                <w:color w:val="000000"/>
              </w:rPr>
              <w:t>информационной системы «Учет посещений гражданами лечебного учреждения»</w:t>
            </w:r>
          </w:p>
          <w:p w:rsidR="003E48AE" w:rsidRDefault="00D7092A">
            <w:pPr>
              <w:numPr>
                <w:ilvl w:val="0"/>
                <w:numId w:val="17"/>
              </w:numPr>
              <w:shd w:val="clear" w:color="auto" w:fill="FFFFFF"/>
            </w:pPr>
            <w:r>
              <w:rPr>
                <w:color w:val="000000"/>
              </w:rPr>
              <w:t>Устройство, функционирование и проектирование информационной системы «Складской учет»</w:t>
            </w:r>
          </w:p>
          <w:p w:rsidR="003E48AE" w:rsidRDefault="00D7092A">
            <w:pPr>
              <w:numPr>
                <w:ilvl w:val="0"/>
                <w:numId w:val="17"/>
              </w:numPr>
              <w:shd w:val="clear" w:color="auto" w:fill="FFFFFF"/>
            </w:pPr>
            <w:r>
              <w:rPr>
                <w:color w:val="000000"/>
              </w:rPr>
              <w:t>Устройство, функционирование и проектирование информационной системы «Расчет заработной платы»</w:t>
            </w:r>
          </w:p>
          <w:p w:rsidR="003E48AE" w:rsidRDefault="00D7092A">
            <w:pPr>
              <w:numPr>
                <w:ilvl w:val="0"/>
                <w:numId w:val="17"/>
              </w:numPr>
              <w:shd w:val="clear" w:color="auto" w:fill="FFFFFF"/>
            </w:pPr>
            <w:r>
              <w:rPr>
                <w:color w:val="000000"/>
              </w:rPr>
              <w:t>Уст</w:t>
            </w:r>
            <w:r>
              <w:rPr>
                <w:color w:val="000000"/>
              </w:rPr>
              <w:t>ройство, функционирование и проектирование информационной системы «Абитуриент»</w:t>
            </w:r>
          </w:p>
          <w:p w:rsidR="003E48AE" w:rsidRDefault="00D7092A">
            <w:pPr>
              <w:numPr>
                <w:ilvl w:val="0"/>
                <w:numId w:val="17"/>
              </w:numPr>
              <w:shd w:val="clear" w:color="auto" w:fill="FFFFFF"/>
            </w:pPr>
            <w:r>
              <w:rPr>
                <w:color w:val="000000"/>
              </w:rPr>
              <w:t>Устройство, функционирование и проектирование информационной системы «Бронирование билетов»</w:t>
            </w:r>
          </w:p>
          <w:p w:rsidR="003E48AE" w:rsidRDefault="00D7092A">
            <w:pPr>
              <w:numPr>
                <w:ilvl w:val="0"/>
                <w:numId w:val="17"/>
              </w:numPr>
              <w:shd w:val="clear" w:color="auto" w:fill="FFFFFF"/>
            </w:pPr>
            <w:r>
              <w:rPr>
                <w:color w:val="000000"/>
              </w:rPr>
              <w:t>Устройство, функционирование и проектирование информационной системы «Телефонная служ</w:t>
            </w:r>
            <w:r>
              <w:rPr>
                <w:color w:val="000000"/>
              </w:rPr>
              <w:t>ба»</w:t>
            </w:r>
          </w:p>
          <w:p w:rsidR="003E48AE" w:rsidRDefault="00D7092A">
            <w:pPr>
              <w:numPr>
                <w:ilvl w:val="0"/>
                <w:numId w:val="17"/>
              </w:numPr>
              <w:shd w:val="clear" w:color="auto" w:fill="FFFFFF"/>
            </w:pPr>
            <w:r>
              <w:rPr>
                <w:color w:val="000000"/>
              </w:rPr>
              <w:t>Устройство, функционирование и проектирование информационной системы «Компьютерное тестирование»</w:t>
            </w:r>
          </w:p>
          <w:p w:rsidR="003E48AE" w:rsidRDefault="00D7092A">
            <w:pPr>
              <w:numPr>
                <w:ilvl w:val="0"/>
                <w:numId w:val="17"/>
              </w:numPr>
              <w:shd w:val="clear" w:color="auto" w:fill="FFFFFF"/>
            </w:pPr>
            <w:r>
              <w:rPr>
                <w:color w:val="000000"/>
              </w:rPr>
              <w:t>Устройство, функционирование и проектирование ИС «Система учета компьютерной техники»</w:t>
            </w:r>
          </w:p>
          <w:p w:rsidR="003E48AE" w:rsidRDefault="00D7092A">
            <w:pPr>
              <w:numPr>
                <w:ilvl w:val="0"/>
                <w:numId w:val="17"/>
              </w:numPr>
              <w:shd w:val="clear" w:color="auto" w:fill="FFFFFF"/>
            </w:pPr>
            <w:r>
              <w:rPr>
                <w:color w:val="000000"/>
              </w:rPr>
              <w:t>Устройство, функционирование и проектирование ИС «Интернет-магазин»</w:t>
            </w:r>
          </w:p>
          <w:p w:rsidR="003E48AE" w:rsidRDefault="00D7092A">
            <w:pPr>
              <w:numPr>
                <w:ilvl w:val="0"/>
                <w:numId w:val="17"/>
              </w:numPr>
              <w:shd w:val="clear" w:color="auto" w:fill="FFFFFF"/>
            </w:pP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стройство, функционирование и проектирование ИС «Магазин проката видеопродукции»</w:t>
            </w:r>
          </w:p>
          <w:p w:rsidR="003E48AE" w:rsidRDefault="00D7092A">
            <w:pPr>
              <w:numPr>
                <w:ilvl w:val="0"/>
                <w:numId w:val="17"/>
              </w:numPr>
              <w:shd w:val="clear" w:color="auto" w:fill="FFFFFF"/>
            </w:pPr>
            <w:r>
              <w:rPr>
                <w:color w:val="000000"/>
              </w:rPr>
              <w:t>Устройство, функционирование и проектирование ИС «Служба занятости в рамках образовательного учреждения»</w:t>
            </w:r>
          </w:p>
          <w:p w:rsidR="003E48AE" w:rsidRDefault="00D7092A">
            <w:pPr>
              <w:numPr>
                <w:ilvl w:val="0"/>
                <w:numId w:val="17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Устройство, функционирование и проектирование информационной системы «</w:t>
            </w:r>
            <w:r>
              <w:rPr>
                <w:color w:val="000000"/>
              </w:rPr>
              <w:t>Учет проживающих клиентов в гостинице» и т.п.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3E48AE">
            <w:pPr>
              <w:snapToGrid w:val="0"/>
              <w:jc w:val="center"/>
              <w:rPr>
                <w:rFonts w:eastAsia="PMingLiU;新細明體"/>
                <w:color w:val="000000"/>
              </w:rPr>
            </w:pPr>
          </w:p>
        </w:tc>
      </w:tr>
      <w:tr w:rsidR="003E48AE"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suppressAutoHyphens/>
              <w:jc w:val="both"/>
            </w:pPr>
            <w:r>
              <w:rPr>
                <w:rFonts w:eastAsia="PMingLiU;新細明體"/>
                <w:b/>
                <w:bCs/>
              </w:rPr>
              <w:t xml:space="preserve">Производственная практика </w:t>
            </w:r>
            <w:r>
              <w:rPr>
                <w:rFonts w:eastAsia="PMingLiU;新細明體"/>
                <w:b/>
              </w:rPr>
              <w:t>(для программ подготовки специалистов среднего звена – итоговая по модулю</w:t>
            </w:r>
            <w:r>
              <w:rPr>
                <w:rFonts w:eastAsia="PMingLiU;新細明體"/>
                <w:b/>
                <w:bCs/>
              </w:rPr>
              <w:t xml:space="preserve"> (если предусмотрена</w:t>
            </w:r>
            <w:r>
              <w:rPr>
                <w:rFonts w:eastAsia="PMingLiU;新細明體"/>
                <w:b/>
              </w:rPr>
              <w:t xml:space="preserve"> итоговая (концентрированная) практика</w:t>
            </w:r>
            <w:r>
              <w:rPr>
                <w:rFonts w:eastAsia="PMingLiU;新細明體"/>
                <w:b/>
                <w:bCs/>
              </w:rPr>
              <w:t>)</w:t>
            </w:r>
          </w:p>
          <w:p w:rsidR="003E48AE" w:rsidRDefault="00D7092A">
            <w:pPr>
              <w:suppressAutoHyphens/>
              <w:jc w:val="both"/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Виды работ </w:t>
            </w:r>
          </w:p>
          <w:p w:rsidR="003E48AE" w:rsidRDefault="00D7092A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Анализ программного обеспечения</w:t>
            </w:r>
          </w:p>
          <w:p w:rsidR="003E48AE" w:rsidRDefault="00D7092A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программного обеспечения</w:t>
            </w:r>
          </w:p>
          <w:p w:rsidR="003E48AE" w:rsidRDefault="00D7092A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Тестирование программного обеспечения</w:t>
            </w:r>
          </w:p>
          <w:p w:rsidR="003E48AE" w:rsidRDefault="00D7092A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Методы, средства и результаты защиты компьютерных систем</w:t>
            </w:r>
          </w:p>
          <w:p w:rsidR="003E48AE" w:rsidRDefault="00D7092A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Анализ качества и эффективности компьютерных систем</w:t>
            </w:r>
          </w:p>
          <w:p w:rsidR="003E48AE" w:rsidRDefault="00D7092A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Сбор детальной информации для формализации предметной области проекта и тр</w:t>
            </w:r>
            <w:r>
              <w:rPr>
                <w:color w:val="000000"/>
              </w:rPr>
              <w:t>ебований</w:t>
            </w:r>
          </w:p>
          <w:p w:rsidR="003E48AE" w:rsidRDefault="00D7092A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пользователей заказчика.</w:t>
            </w:r>
          </w:p>
          <w:p w:rsidR="003E48AE" w:rsidRDefault="00D7092A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Устранение замечаний пользователей по результатам экспертного тестирования информационной</w:t>
            </w:r>
          </w:p>
          <w:p w:rsidR="003E48AE" w:rsidRDefault="00D7092A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системы на этапе опытной эксплуатации.</w:t>
            </w:r>
          </w:p>
          <w:p w:rsidR="003E48AE" w:rsidRDefault="00D7092A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Настройка параметров информационной системы.</w:t>
            </w:r>
          </w:p>
          <w:p w:rsidR="003E48AE" w:rsidRDefault="00D7092A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Проведение внутреннего тестирования информационн</w:t>
            </w:r>
            <w:r>
              <w:rPr>
                <w:color w:val="000000"/>
              </w:rPr>
              <w:t>ой системы.</w:t>
            </w:r>
          </w:p>
          <w:p w:rsidR="003E48AE" w:rsidRDefault="00D7092A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Программирование в ходе разработки информационной системы.</w:t>
            </w:r>
          </w:p>
          <w:p w:rsidR="003E48AE" w:rsidRDefault="00D7092A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Участие в создании документации по эксплуатации информационной системы</w:t>
            </w:r>
          </w:p>
          <w:p w:rsidR="003E48AE" w:rsidRDefault="00D7092A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Участие в проведении переговоров с заказчиком и выяснении его первоначальных потребностей и</w:t>
            </w:r>
          </w:p>
          <w:p w:rsidR="003E48AE" w:rsidRDefault="00D7092A">
            <w:pPr>
              <w:shd w:val="clear" w:color="auto" w:fill="FFFFFF"/>
              <w:ind w:left="720"/>
              <w:jc w:val="both"/>
              <w:rPr>
                <w:color w:val="000000"/>
              </w:rPr>
            </w:pPr>
            <w:r>
              <w:rPr>
                <w:color w:val="000000"/>
              </w:rPr>
              <w:t>бизнес-задач.</w:t>
            </w:r>
          </w:p>
          <w:p w:rsidR="003E48AE" w:rsidRDefault="00D7092A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Взаимоде</w:t>
            </w:r>
            <w:r>
              <w:rPr>
                <w:color w:val="000000"/>
              </w:rPr>
              <w:t>йствие с заказчиком в процессе реализации проекта.</w:t>
            </w:r>
          </w:p>
          <w:p w:rsidR="003E48AE" w:rsidRDefault="00D7092A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Настройка параметров информационной системы</w:t>
            </w:r>
          </w:p>
          <w:p w:rsidR="003E48AE" w:rsidRDefault="00D7092A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Проведение обучения и аттестации пользователей информационной системы</w:t>
            </w:r>
          </w:p>
          <w:p w:rsidR="003E48AE" w:rsidRDefault="00D7092A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Техническое сопровождение информационной системы в процессе ее эксплуатации.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</w:tr>
      <w:tr w:rsidR="003E48AE"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suppressAutoHyphens/>
              <w:jc w:val="both"/>
              <w:rPr>
                <w:rFonts w:eastAsia="PMingLiU;新細明體"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Промежуточная аттестация в форме квалификационного экзамена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</w:tr>
      <w:tr w:rsidR="003E48AE"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jc w:val="center"/>
            </w:pPr>
            <w:r>
              <w:t>673</w:t>
            </w:r>
          </w:p>
        </w:tc>
      </w:tr>
    </w:tbl>
    <w:p w:rsidR="003E48AE" w:rsidRDefault="003E48AE"/>
    <w:p w:rsidR="003E48AE" w:rsidRDefault="003E48AE"/>
    <w:p w:rsidR="003E48AE" w:rsidRDefault="003E4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E48AE" w:rsidRDefault="003E4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E48AE" w:rsidRDefault="003E4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E48AE" w:rsidRDefault="003E4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E48AE" w:rsidRDefault="003E4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E48AE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3E48AE" w:rsidRDefault="00D709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t>3. условия реализации проФЕССИОНАЛЬНОГО МОДУЛЯ</w:t>
      </w:r>
    </w:p>
    <w:p w:rsidR="003E48AE" w:rsidRDefault="00D7092A">
      <w:pPr>
        <w:suppressAutoHyphens/>
        <w:ind w:firstLine="709"/>
        <w:jc w:val="both"/>
      </w:pPr>
      <w:r>
        <w:rPr>
          <w:b/>
          <w:bCs/>
        </w:rPr>
        <w:t xml:space="preserve">3.1. Для реализации программы профессионального модуля должны быть предусмотрены следующие специальные </w:t>
      </w:r>
      <w:r>
        <w:rPr>
          <w:b/>
          <w:bCs/>
        </w:rPr>
        <w:t>помещения:</w:t>
      </w:r>
    </w:p>
    <w:p w:rsidR="003E48AE" w:rsidRDefault="00D7092A">
      <w:pPr>
        <w:shd w:val="clear" w:color="auto" w:fill="FFFFFF"/>
        <w:ind w:firstLine="709"/>
        <w:jc w:val="both"/>
      </w:pPr>
      <w:r>
        <w:rPr>
          <w:rFonts w:eastAsia="Calibri"/>
          <w:b/>
        </w:rPr>
        <w:t>Лаборатория программного обеспечения и сопровождения компьютерных систем</w:t>
      </w:r>
      <w:r>
        <w:rPr>
          <w:b/>
          <w:color w:val="000000"/>
        </w:rPr>
        <w:t xml:space="preserve"> </w:t>
      </w:r>
    </w:p>
    <w:p w:rsidR="003E48AE" w:rsidRDefault="00D7092A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t>Лаборатория  укомплектована</w:t>
      </w:r>
      <w:proofErr w:type="gramEnd"/>
      <w:r>
        <w:t xml:space="preserve">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t>учебными наглядными пособиями в виде электронных материалов к дисциплине (презентации).</w:t>
      </w:r>
    </w:p>
    <w:p w:rsidR="003E48AE" w:rsidRDefault="00D7092A">
      <w:pPr>
        <w:shd w:val="clear" w:color="auto" w:fill="FFFFFF"/>
        <w:ind w:firstLine="709"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 w:rsidR="003E48AE" w:rsidRDefault="00D7092A">
      <w:pPr>
        <w:shd w:val="clear" w:color="auto" w:fill="FFFFFF"/>
        <w:tabs>
          <w:tab w:val="left" w:pos="4680"/>
        </w:tabs>
        <w:ind w:firstLine="709"/>
        <w:rPr>
          <w:color w:val="000000"/>
        </w:rPr>
      </w:pPr>
      <w:r>
        <w:rPr>
          <w:color w:val="000000"/>
        </w:rPr>
        <w:t>Компьютер (</w:t>
      </w:r>
      <w:r>
        <w:rPr>
          <w:color w:val="000000"/>
        </w:rPr>
        <w:t>без марки) – 26 шт.</w:t>
      </w:r>
      <w:r>
        <w:rPr>
          <w:color w:val="000000"/>
        </w:rPr>
        <w:tab/>
      </w:r>
    </w:p>
    <w:p w:rsidR="003E48AE" w:rsidRDefault="00D7092A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proofErr w:type="gramEnd"/>
      <w:r>
        <w:rPr>
          <w:color w:val="000000"/>
        </w:rPr>
        <w:t xml:space="preserve"> – 26 шт.</w:t>
      </w:r>
    </w:p>
    <w:p w:rsidR="003E48AE" w:rsidRDefault="00D7092A">
      <w:pPr>
        <w:shd w:val="clear" w:color="auto" w:fill="FFFFFF"/>
        <w:ind w:firstLine="709"/>
        <w:jc w:val="both"/>
      </w:pPr>
      <w:r>
        <w:rPr>
          <w:color w:val="000000"/>
        </w:rPr>
        <w:t xml:space="preserve">Компьютерная мышь </w:t>
      </w:r>
      <w:proofErr w:type="spellStart"/>
      <w:proofErr w:type="gramStart"/>
      <w:r>
        <w:rPr>
          <w:color w:val="000000"/>
          <w:lang w:val="en-US"/>
        </w:rPr>
        <w:t>Oklick</w:t>
      </w:r>
      <w:proofErr w:type="spellEnd"/>
      <w:r>
        <w:rPr>
          <w:color w:val="000000"/>
        </w:rPr>
        <w:t xml:space="preserve">  –</w:t>
      </w:r>
      <w:proofErr w:type="gramEnd"/>
      <w:r>
        <w:rPr>
          <w:color w:val="000000"/>
        </w:rPr>
        <w:t xml:space="preserve"> 26 шт.</w:t>
      </w:r>
    </w:p>
    <w:p w:rsidR="003E48AE" w:rsidRDefault="00D7092A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proofErr w:type="gramEnd"/>
      <w:r>
        <w:rPr>
          <w:color w:val="000000"/>
        </w:rPr>
        <w:t xml:space="preserve"> – 26 шт.</w:t>
      </w:r>
    </w:p>
    <w:p w:rsidR="003E48AE" w:rsidRDefault="00D7092A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Проектор – 1 </w:t>
      </w:r>
    </w:p>
    <w:p w:rsidR="003E48AE" w:rsidRDefault="003E48AE">
      <w:pPr>
        <w:shd w:val="clear" w:color="auto" w:fill="FFFFFF"/>
        <w:ind w:firstLine="709"/>
        <w:jc w:val="both"/>
        <w:rPr>
          <w:color w:val="000000"/>
          <w:u w:val="single"/>
        </w:rPr>
      </w:pPr>
    </w:p>
    <w:p w:rsidR="003E48AE" w:rsidRDefault="00D7092A">
      <w:pPr>
        <w:shd w:val="clear" w:color="auto" w:fill="FFFFFF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 w:rsidR="003E48AE" w:rsidRPr="00D7092A" w:rsidRDefault="00D7092A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 xml:space="preserve">- 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 10 Pro</w:t>
      </w:r>
    </w:p>
    <w:p w:rsidR="003E48AE" w:rsidRPr="00D7092A" w:rsidRDefault="00D7092A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 xml:space="preserve">- Microsoft Office 2016 (Word, Excel, PowerPoint, Outlook, </w:t>
      </w:r>
      <w:r>
        <w:rPr>
          <w:lang w:val="en-US"/>
        </w:rPr>
        <w:t>Publisher)</w:t>
      </w:r>
      <w:r>
        <w:rPr>
          <w:color w:val="000000"/>
          <w:lang w:val="en-US"/>
        </w:rPr>
        <w:t xml:space="preserve"> </w:t>
      </w:r>
    </w:p>
    <w:p w:rsidR="003E48AE" w:rsidRDefault="00D7092A">
      <w:pPr>
        <w:shd w:val="clear" w:color="auto" w:fill="FFFFFF"/>
        <w:ind w:firstLine="709"/>
        <w:jc w:val="both"/>
      </w:pPr>
      <w:r>
        <w:rPr>
          <w:color w:val="000000"/>
        </w:rPr>
        <w:t xml:space="preserve">- </w:t>
      </w:r>
      <w:r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t xml:space="preserve"> </w:t>
      </w:r>
      <w:r>
        <w:rPr>
          <w:lang w:val="en-US"/>
        </w:rPr>
        <w:t>AutoCAD</w:t>
      </w:r>
    </w:p>
    <w:p w:rsidR="003E48AE" w:rsidRDefault="00D7092A">
      <w:pPr>
        <w:shd w:val="clear" w:color="auto" w:fill="FFFFFF"/>
        <w:ind w:firstLine="709"/>
        <w:jc w:val="both"/>
      </w:pPr>
      <w:r>
        <w:t>- Программа 3</w:t>
      </w:r>
      <w:r>
        <w:rPr>
          <w:lang w:val="en-US"/>
        </w:rPr>
        <w:t>D</w:t>
      </w:r>
      <w:r>
        <w:t xml:space="preserve"> моделирования </w:t>
      </w:r>
      <w:r>
        <w:rPr>
          <w:lang w:val="en-US"/>
        </w:rPr>
        <w:t>Autodesk</w:t>
      </w:r>
      <w:r>
        <w:t xml:space="preserve"> 3</w:t>
      </w:r>
      <w:r>
        <w:rPr>
          <w:lang w:val="en-US"/>
        </w:rPr>
        <w:t>ds</w:t>
      </w:r>
      <w:r>
        <w:t xml:space="preserve"> </w:t>
      </w:r>
      <w:r>
        <w:rPr>
          <w:lang w:val="en-US"/>
        </w:rPr>
        <w:t>Max</w:t>
      </w:r>
    </w:p>
    <w:p w:rsidR="003E48AE" w:rsidRDefault="00D7092A">
      <w:pPr>
        <w:shd w:val="clear" w:color="auto" w:fill="FFFFFF"/>
        <w:ind w:firstLine="709"/>
        <w:jc w:val="both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Adobe</w:t>
      </w:r>
      <w:r>
        <w:t xml:space="preserve"> </w:t>
      </w:r>
      <w:r>
        <w:rPr>
          <w:lang w:val="en-US"/>
        </w:rPr>
        <w:t>Reader</w:t>
      </w:r>
    </w:p>
    <w:p w:rsidR="003E48AE" w:rsidRDefault="00D7092A">
      <w:pPr>
        <w:shd w:val="clear" w:color="auto" w:fill="FFFFFF"/>
        <w:ind w:firstLine="709"/>
        <w:jc w:val="both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proofErr w:type="spellStart"/>
      <w:r>
        <w:rPr>
          <w:lang w:val="en-US"/>
        </w:rPr>
        <w:t>Foxit</w:t>
      </w:r>
      <w:proofErr w:type="spellEnd"/>
      <w:r>
        <w:t xml:space="preserve"> </w:t>
      </w:r>
      <w:r>
        <w:rPr>
          <w:lang w:val="en-US"/>
        </w:rPr>
        <w:t>Reader</w:t>
      </w:r>
    </w:p>
    <w:p w:rsidR="003E48AE" w:rsidRDefault="00D7092A">
      <w:pPr>
        <w:shd w:val="clear" w:color="auto" w:fill="FFFFFF"/>
        <w:ind w:firstLine="709"/>
        <w:jc w:val="both"/>
      </w:pPr>
      <w:r>
        <w:t xml:space="preserve">- Программа для создания </w:t>
      </w:r>
      <w:r>
        <w:rPr>
          <w:lang w:val="en-US"/>
        </w:rPr>
        <w:t>pdf</w:t>
      </w:r>
      <w:r>
        <w:t xml:space="preserve"> докум</w:t>
      </w:r>
      <w:r>
        <w:t xml:space="preserve">ентов </w:t>
      </w:r>
      <w:proofErr w:type="spellStart"/>
      <w:r>
        <w:rPr>
          <w:lang w:val="en-US"/>
        </w:rPr>
        <w:t>PDFCreator</w:t>
      </w:r>
      <w:proofErr w:type="spellEnd"/>
    </w:p>
    <w:p w:rsidR="003E48AE" w:rsidRDefault="00D7092A">
      <w:pPr>
        <w:shd w:val="clear" w:color="auto" w:fill="FFFFFF"/>
        <w:ind w:firstLine="709"/>
        <w:jc w:val="both"/>
      </w:pPr>
      <w:r>
        <w:t>- Архиватор 7-</w:t>
      </w:r>
      <w:r>
        <w:rPr>
          <w:lang w:val="en-US"/>
        </w:rPr>
        <w:t>zip</w:t>
      </w:r>
    </w:p>
    <w:p w:rsidR="003E48AE" w:rsidRDefault="00D7092A">
      <w:pPr>
        <w:shd w:val="clear" w:color="auto" w:fill="FFFFFF"/>
        <w:ind w:firstLine="709"/>
        <w:jc w:val="both"/>
      </w:pPr>
      <w:r>
        <w:t>- Справочно-правовая система Консультант Плюс</w:t>
      </w:r>
    </w:p>
    <w:p w:rsidR="003E48AE" w:rsidRDefault="00D7092A">
      <w:pPr>
        <w:shd w:val="clear" w:color="auto" w:fill="FFFFFF"/>
        <w:ind w:firstLine="709"/>
        <w:jc w:val="both"/>
      </w:pPr>
      <w:r>
        <w:t xml:space="preserve">- Программа для проведения компьютерного тестирования </w:t>
      </w:r>
      <w:proofErr w:type="spellStart"/>
      <w:r>
        <w:t>MyTestX</w:t>
      </w:r>
      <w:proofErr w:type="spellEnd"/>
      <w:r>
        <w:t xml:space="preserve"> </w:t>
      </w:r>
      <w:proofErr w:type="spellStart"/>
      <w:r>
        <w:t>Pro</w:t>
      </w:r>
      <w:proofErr w:type="spellEnd"/>
    </w:p>
    <w:p w:rsidR="003E48AE" w:rsidRDefault="00D7092A">
      <w:pPr>
        <w:shd w:val="clear" w:color="auto" w:fill="FFFFFF"/>
        <w:ind w:firstLine="709"/>
        <w:jc w:val="both"/>
        <w:rPr>
          <w:color w:val="000000"/>
          <w:shd w:val="clear" w:color="auto" w:fill="FFFFFF"/>
        </w:rPr>
      </w:pPr>
      <w:r>
        <w:t xml:space="preserve">- </w:t>
      </w:r>
      <w:r>
        <w:rPr>
          <w:color w:val="000000"/>
          <w:shd w:val="clear" w:color="auto" w:fill="FFFFFF"/>
        </w:rPr>
        <w:t xml:space="preserve">Программа для работы с цифровыми фотографиями </w:t>
      </w:r>
      <w:r>
        <w:rPr>
          <w:color w:val="000000"/>
          <w:shd w:val="clear" w:color="auto" w:fill="FFFFFF"/>
          <w:lang w:val="en-US"/>
        </w:rPr>
        <w:t>Picasa</w:t>
      </w:r>
    </w:p>
    <w:p w:rsidR="003E48AE" w:rsidRDefault="00D7092A">
      <w:pPr>
        <w:shd w:val="clear" w:color="auto" w:fill="FFFFFF"/>
        <w:ind w:firstLine="709"/>
        <w:jc w:val="both"/>
      </w:pPr>
      <w:r>
        <w:rPr>
          <w:color w:val="000000"/>
          <w:shd w:val="clear" w:color="auto" w:fill="FFFFFF"/>
        </w:rPr>
        <w:t xml:space="preserve">- </w:t>
      </w:r>
      <w:r>
        <w:t xml:space="preserve">Программа для сканирования </w:t>
      </w:r>
      <w:proofErr w:type="spellStart"/>
      <w:r>
        <w:t>VueScan</w:t>
      </w:r>
      <w:proofErr w:type="spellEnd"/>
    </w:p>
    <w:p w:rsidR="003E48AE" w:rsidRDefault="00D7092A">
      <w:pPr>
        <w:shd w:val="clear" w:color="auto" w:fill="FFFFFF"/>
        <w:ind w:firstLine="709"/>
        <w:jc w:val="both"/>
      </w:pPr>
      <w:r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t xml:space="preserve"> </w:t>
      </w:r>
      <w:r>
        <w:rPr>
          <w:lang w:val="en-US"/>
        </w:rPr>
        <w:t>Live</w:t>
      </w:r>
    </w:p>
    <w:p w:rsidR="003E48AE" w:rsidRDefault="00D7092A">
      <w:pPr>
        <w:shd w:val="clear" w:color="auto" w:fill="FFFFFF"/>
        <w:ind w:firstLine="709"/>
        <w:jc w:val="both"/>
      </w:pPr>
      <w:r>
        <w:t xml:space="preserve">- Программа для работы с </w:t>
      </w:r>
      <w:proofErr w:type="spellStart"/>
      <w:r>
        <w:rPr>
          <w:lang w:val="en-US"/>
        </w:rPr>
        <w:t>djv</w:t>
      </w:r>
      <w:proofErr w:type="spellEnd"/>
      <w:r>
        <w:t xml:space="preserve"> файлами </w:t>
      </w:r>
      <w:proofErr w:type="spellStart"/>
      <w:r>
        <w:t>WinDjView</w:t>
      </w:r>
      <w:proofErr w:type="spellEnd"/>
    </w:p>
    <w:p w:rsidR="003E48AE" w:rsidRDefault="00D7092A">
      <w:pPr>
        <w:shd w:val="clear" w:color="auto" w:fill="FFFFFF"/>
        <w:ind w:firstLine="709"/>
        <w:jc w:val="both"/>
      </w:pPr>
      <w:r>
        <w:t xml:space="preserve">- Система управления базами данных </w:t>
      </w:r>
      <w:proofErr w:type="spellStart"/>
      <w:r>
        <w:rPr>
          <w:bCs/>
          <w:color w:val="333333"/>
          <w:shd w:val="clear" w:color="auto" w:fill="FFFFFF"/>
        </w:rPr>
        <w:t>PostgreSQL</w:t>
      </w:r>
      <w:proofErr w:type="spellEnd"/>
    </w:p>
    <w:p w:rsidR="003E48AE" w:rsidRDefault="00D7092A">
      <w:pPr>
        <w:shd w:val="clear" w:color="auto" w:fill="FFFFFF"/>
        <w:ind w:firstLine="709"/>
        <w:jc w:val="both"/>
      </w:pPr>
      <w:r>
        <w:rPr>
          <w:bCs/>
          <w:color w:val="333333"/>
          <w:shd w:val="clear" w:color="auto" w:fill="FFFFFF"/>
        </w:rPr>
        <w:t xml:space="preserve">- </w:t>
      </w:r>
      <w:r>
        <w:t>Программа удаленного управления компьютером</w:t>
      </w:r>
    </w:p>
    <w:p w:rsidR="003E48AE" w:rsidRDefault="00D7092A">
      <w:pPr>
        <w:shd w:val="clear" w:color="auto" w:fill="FFFFFF"/>
        <w:ind w:firstLine="709"/>
        <w:jc w:val="both"/>
      </w:pPr>
      <w:r>
        <w:t xml:space="preserve">- </w:t>
      </w:r>
      <w:r>
        <w:rPr>
          <w:rStyle w:val="layout"/>
        </w:rPr>
        <w:t>1С: Предприятие 8 ПРОФ. Клиентская лицензия</w:t>
      </w:r>
      <w:r>
        <w:rPr>
          <w:rStyle w:val="layout"/>
        </w:rPr>
        <w:t xml:space="preserve"> на 20</w:t>
      </w:r>
      <w:r>
        <w:br/>
      </w:r>
      <w:r>
        <w:rPr>
          <w:rStyle w:val="layout"/>
        </w:rPr>
        <w:t>рабочих мест (USB)</w:t>
      </w:r>
    </w:p>
    <w:p w:rsidR="003E48AE" w:rsidRPr="00D7092A" w:rsidRDefault="00D7092A">
      <w:pPr>
        <w:shd w:val="clear" w:color="auto" w:fill="FFFFFF"/>
        <w:ind w:firstLine="709"/>
        <w:jc w:val="both"/>
        <w:rPr>
          <w:lang w:val="en-US"/>
        </w:rPr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 w:rsidR="003E48AE" w:rsidRDefault="00D7092A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Android Studio</w:t>
      </w:r>
    </w:p>
    <w:p w:rsidR="003E48AE" w:rsidRDefault="00D7092A">
      <w:pPr>
        <w:ind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 w:rsidR="003E48AE" w:rsidRDefault="00D7092A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 w:rsidR="003E48AE" w:rsidRPr="00D7092A" w:rsidRDefault="00D7092A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 w:rsidR="003E48AE" w:rsidRDefault="00D7092A">
      <w:pPr>
        <w:shd w:val="clear" w:color="auto" w:fill="FFFFFF"/>
        <w:ind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t>А</w:t>
      </w:r>
      <w:proofErr w:type="spellStart"/>
      <w:r>
        <w:rPr>
          <w:lang w:val="en-US"/>
        </w:rPr>
        <w:t>pache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netbeans</w:t>
      </w:r>
      <w:proofErr w:type="spellEnd"/>
      <w:r>
        <w:rPr>
          <w:lang w:val="en-US"/>
        </w:rPr>
        <w:t xml:space="preserve"> ide</w:t>
      </w:r>
    </w:p>
    <w:p w:rsidR="003E48AE" w:rsidRPr="00D7092A" w:rsidRDefault="00D7092A">
      <w:pPr>
        <w:shd w:val="clear" w:color="auto" w:fill="FFFFFF"/>
        <w:ind w:firstLine="709"/>
        <w:jc w:val="both"/>
        <w:rPr>
          <w:lang w:val="en-US"/>
        </w:rPr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 w:rsidR="003E48AE" w:rsidRDefault="00D7092A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1.Техника безопа</w:t>
      </w:r>
      <w:r>
        <w:rPr>
          <w:color w:val="000000"/>
        </w:rPr>
        <w:t>сности при работе с компьютером</w:t>
      </w:r>
    </w:p>
    <w:p w:rsidR="003E48AE" w:rsidRDefault="00D7092A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2.Устройство и работа </w:t>
      </w:r>
      <w:proofErr w:type="spellStart"/>
      <w:r>
        <w:rPr>
          <w:color w:val="000000"/>
        </w:rPr>
        <w:t>комьютера</w:t>
      </w:r>
      <w:proofErr w:type="spellEnd"/>
    </w:p>
    <w:p w:rsidR="003E48AE" w:rsidRDefault="00D7092A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 w:rsidR="003E48AE" w:rsidRDefault="00D7092A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 w:rsidR="003E48AE" w:rsidRDefault="00D7092A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 w:rsidR="003E48AE" w:rsidRDefault="00D7092A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 w:rsidR="003E48AE" w:rsidRDefault="00D7092A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7. Обеспечение безопасности рабочего места документация</w:t>
      </w:r>
    </w:p>
    <w:p w:rsidR="003E48AE" w:rsidRDefault="003E48AE">
      <w:pPr>
        <w:ind w:firstLine="709"/>
        <w:jc w:val="both"/>
        <w:rPr>
          <w:b/>
          <w:color w:val="000000"/>
        </w:rPr>
      </w:pPr>
    </w:p>
    <w:p w:rsidR="00D7092A" w:rsidRDefault="00D7092A">
      <w:pPr>
        <w:ind w:firstLine="709"/>
        <w:jc w:val="both"/>
        <w:rPr>
          <w:b/>
          <w:color w:val="000000"/>
        </w:rPr>
      </w:pPr>
    </w:p>
    <w:p w:rsidR="00D7092A" w:rsidRDefault="00D7092A">
      <w:pPr>
        <w:ind w:firstLine="709"/>
        <w:jc w:val="both"/>
        <w:rPr>
          <w:b/>
          <w:color w:val="000000"/>
        </w:rPr>
      </w:pPr>
    </w:p>
    <w:p w:rsidR="003E48AE" w:rsidRDefault="00D7092A">
      <w:pPr>
        <w:ind w:firstLine="709"/>
        <w:jc w:val="both"/>
        <w:rPr>
          <w:b/>
        </w:rPr>
      </w:pPr>
      <w:r>
        <w:rPr>
          <w:b/>
        </w:rPr>
        <w:t>Основная литература</w:t>
      </w:r>
    </w:p>
    <w:p w:rsidR="003E48AE" w:rsidRDefault="00D7092A">
      <w:pPr>
        <w:ind w:firstLine="709"/>
        <w:contextualSpacing/>
        <w:jc w:val="both"/>
        <w:rPr>
          <w:shd w:val="clear" w:color="auto" w:fill="FCFCFC"/>
        </w:rPr>
      </w:pPr>
      <w:r>
        <w:rPr>
          <w:shd w:val="clear" w:color="auto" w:fill="FCFCFC"/>
        </w:rPr>
        <w:t xml:space="preserve">1. </w:t>
      </w:r>
      <w:r>
        <w:rPr>
          <w:shd w:val="clear" w:color="auto" w:fill="F8F9FA"/>
        </w:rPr>
        <w:t xml:space="preserve">Грекул, В. И. Управление внедрением информационных систем: учебное пособие для СПО / В. И. Грекул, Г. Н. </w:t>
      </w:r>
      <w:proofErr w:type="spellStart"/>
      <w:r>
        <w:rPr>
          <w:shd w:val="clear" w:color="auto" w:fill="F8F9FA"/>
        </w:rPr>
        <w:t>Денищенко</w:t>
      </w:r>
      <w:proofErr w:type="spellEnd"/>
      <w:r>
        <w:rPr>
          <w:shd w:val="clear" w:color="auto" w:fill="F8F9FA"/>
        </w:rPr>
        <w:t xml:space="preserve">, Н. Л. </w:t>
      </w:r>
      <w:proofErr w:type="spellStart"/>
      <w:r>
        <w:rPr>
          <w:shd w:val="clear" w:color="auto" w:fill="F8F9FA"/>
        </w:rPr>
        <w:t>Коровкина</w:t>
      </w:r>
      <w:proofErr w:type="spellEnd"/>
      <w:r>
        <w:rPr>
          <w:shd w:val="clear" w:color="auto" w:fill="F8F9FA"/>
        </w:rPr>
        <w:t>. — Саратов: Профобразование, 2021. — 277 c. — ISBN 978-5-4488-1016-9. — Текст: электронный // Цифров</w:t>
      </w:r>
      <w:r>
        <w:rPr>
          <w:shd w:val="clear" w:color="auto" w:fill="F8F9FA"/>
        </w:rPr>
        <w:t xml:space="preserve">ой образовательный ресурс IPR SMART: [сайт]. — URL: </w:t>
      </w:r>
      <w:hyperlink r:id="rId10">
        <w:r>
          <w:rPr>
            <w:rStyle w:val="ae"/>
            <w:shd w:val="clear" w:color="auto" w:fill="F8F9FA"/>
          </w:rPr>
          <w:t>https://www.iprbookshop.ru/102209.html</w:t>
        </w:r>
      </w:hyperlink>
      <w:r>
        <w:rPr>
          <w:shd w:val="clear" w:color="auto" w:fill="F8F9FA"/>
        </w:rPr>
        <w:t xml:space="preserve">  </w:t>
      </w:r>
    </w:p>
    <w:p w:rsidR="003E48AE" w:rsidRDefault="00D7092A">
      <w:pPr>
        <w:ind w:firstLine="709"/>
        <w:jc w:val="both"/>
        <w:rPr>
          <w:shd w:val="clear" w:color="auto" w:fill="FCFCFC"/>
        </w:rPr>
      </w:pPr>
      <w:r>
        <w:rPr>
          <w:shd w:val="clear" w:color="auto" w:fill="FCFCFC"/>
        </w:rPr>
        <w:t xml:space="preserve">2. </w:t>
      </w:r>
      <w:proofErr w:type="spellStart"/>
      <w:r>
        <w:rPr>
          <w:shd w:val="clear" w:color="auto" w:fill="F8F9FA"/>
        </w:rPr>
        <w:t>Боронина</w:t>
      </w:r>
      <w:proofErr w:type="spellEnd"/>
      <w:r>
        <w:rPr>
          <w:shd w:val="clear" w:color="auto" w:fill="F8F9FA"/>
        </w:rPr>
        <w:t xml:space="preserve">, Л. Н. Основы управления проектами: учебное пособие для СПО / Л. Н. </w:t>
      </w:r>
      <w:proofErr w:type="spellStart"/>
      <w:r>
        <w:rPr>
          <w:shd w:val="clear" w:color="auto" w:fill="F8F9FA"/>
        </w:rPr>
        <w:t>Боронина</w:t>
      </w:r>
      <w:proofErr w:type="spellEnd"/>
      <w:r>
        <w:rPr>
          <w:shd w:val="clear" w:color="auto" w:fill="F8F9FA"/>
        </w:rPr>
        <w:t xml:space="preserve">, З. В. </w:t>
      </w:r>
      <w:proofErr w:type="spellStart"/>
      <w:proofErr w:type="gramStart"/>
      <w:r>
        <w:rPr>
          <w:shd w:val="clear" w:color="auto" w:fill="F8F9FA"/>
        </w:rPr>
        <w:t>Сенук</w:t>
      </w:r>
      <w:proofErr w:type="spellEnd"/>
      <w:r>
        <w:rPr>
          <w:shd w:val="clear" w:color="auto" w:fill="F8F9FA"/>
        </w:rPr>
        <w:t xml:space="preserve"> ;</w:t>
      </w:r>
      <w:proofErr w:type="gramEnd"/>
      <w:r>
        <w:rPr>
          <w:shd w:val="clear" w:color="auto" w:fill="F8F9FA"/>
        </w:rPr>
        <w:t xml:space="preserve"> п</w:t>
      </w:r>
      <w:r>
        <w:rPr>
          <w:shd w:val="clear" w:color="auto" w:fill="F8F9FA"/>
        </w:rPr>
        <w:t>од редакцией Ю. Р. Вишневского. — 3-е изд. — Саратов, Екатеринбург: Профобразование, Уральский федеральный университет, 2019. — 133 c. — ISBN 978-5-4488-0413-7, 978-5-7996-2803-1. — Текст: электронный // Цифровой образовательный ресурс IPR SMART: [сайт]. —</w:t>
      </w:r>
      <w:r>
        <w:rPr>
          <w:shd w:val="clear" w:color="auto" w:fill="F8F9FA"/>
        </w:rPr>
        <w:t xml:space="preserve"> URL: </w:t>
      </w:r>
      <w:hyperlink r:id="rId11">
        <w:r>
          <w:rPr>
            <w:rStyle w:val="ae"/>
            <w:shd w:val="clear" w:color="auto" w:fill="F8F9FA"/>
          </w:rPr>
          <w:t>https://www.iprbookshop.ru/87842.html</w:t>
        </w:r>
      </w:hyperlink>
      <w:r>
        <w:rPr>
          <w:shd w:val="clear" w:color="auto" w:fill="F8F9FA"/>
        </w:rPr>
        <w:t xml:space="preserve">  </w:t>
      </w:r>
    </w:p>
    <w:p w:rsidR="003E48AE" w:rsidRDefault="003E48AE">
      <w:pPr>
        <w:ind w:firstLine="709"/>
        <w:jc w:val="both"/>
        <w:rPr>
          <w:b/>
          <w:shd w:val="clear" w:color="auto" w:fill="F8F9FA"/>
        </w:rPr>
      </w:pPr>
    </w:p>
    <w:p w:rsidR="003E48AE" w:rsidRDefault="00D7092A">
      <w:pPr>
        <w:ind w:firstLine="709"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>Дополнительная литература</w:t>
      </w:r>
    </w:p>
    <w:p w:rsidR="003E48AE" w:rsidRDefault="00D7092A">
      <w:pPr>
        <w:ind w:firstLine="709"/>
        <w:jc w:val="both"/>
        <w:rPr>
          <w:shd w:val="clear" w:color="auto" w:fill="FCFCFC"/>
        </w:rPr>
      </w:pPr>
      <w:r>
        <w:rPr>
          <w:shd w:val="clear" w:color="auto" w:fill="FCFCFC"/>
        </w:rPr>
        <w:t xml:space="preserve">1. </w:t>
      </w:r>
      <w:r>
        <w:rPr>
          <w:shd w:val="clear" w:color="auto" w:fill="F8F9FA"/>
        </w:rPr>
        <w:t>Суворова, Г. М. Основы информационной безопасности: учебное пособие для СПО / Г. М. Суворова. — Саратов: Профобразование, 2</w:t>
      </w:r>
      <w:r>
        <w:rPr>
          <w:shd w:val="clear" w:color="auto" w:fill="F8F9FA"/>
        </w:rPr>
        <w:t xml:space="preserve">021. — 135 c. — ISBN 978-5-4488-1294-1. — Текст: электронный // Цифровой образовательный ресурс IPR SMART: [сайт]. — URL: </w:t>
      </w:r>
      <w:hyperlink r:id="rId12">
        <w:r>
          <w:rPr>
            <w:rStyle w:val="ae"/>
            <w:shd w:val="clear" w:color="auto" w:fill="F8F9FA"/>
          </w:rPr>
          <w:t>https://www.iprbookshop.ru/108005.html</w:t>
        </w:r>
      </w:hyperlink>
      <w:r>
        <w:rPr>
          <w:shd w:val="clear" w:color="auto" w:fill="F8F9FA"/>
        </w:rPr>
        <w:t xml:space="preserve">   </w:t>
      </w:r>
    </w:p>
    <w:p w:rsidR="003E48AE" w:rsidRDefault="00D7092A">
      <w:pPr>
        <w:ind w:firstLine="709"/>
        <w:jc w:val="both"/>
        <w:rPr>
          <w:shd w:val="clear" w:color="auto" w:fill="FCFCFC"/>
        </w:rPr>
      </w:pPr>
      <w:r>
        <w:rPr>
          <w:shd w:val="clear" w:color="auto" w:fill="FCFCFC"/>
        </w:rPr>
        <w:t xml:space="preserve">2. </w:t>
      </w:r>
      <w:r>
        <w:rPr>
          <w:shd w:val="clear" w:color="auto" w:fill="F8F9FA"/>
        </w:rPr>
        <w:t>Лебедева, Т. Н. Технология прог</w:t>
      </w:r>
      <w:r>
        <w:rPr>
          <w:shd w:val="clear" w:color="auto" w:fill="F8F9FA"/>
        </w:rPr>
        <w:t xml:space="preserve">раммирования: учебное пособие для СПО / Т. Н. Лебедева, С. С. Юнусова. — Саратов: Профобразование, 2019. — 140 c. — ISBN 978-5-4488-0351-2. — Текст: электронный // Цифровой образовательный ресурс IPR SMART: [сайт]. — URL: </w:t>
      </w:r>
      <w:hyperlink r:id="rId13">
        <w:r>
          <w:rPr>
            <w:rStyle w:val="ae"/>
            <w:shd w:val="clear" w:color="auto" w:fill="F8F9FA"/>
          </w:rPr>
          <w:t>https://www.iprbookshop.ru/86081.html</w:t>
        </w:r>
      </w:hyperlink>
      <w:r>
        <w:rPr>
          <w:shd w:val="clear" w:color="auto" w:fill="F8F9FA"/>
        </w:rPr>
        <w:t xml:space="preserve"> </w:t>
      </w:r>
    </w:p>
    <w:p w:rsidR="003E48AE" w:rsidRDefault="003E48AE">
      <w:pPr>
        <w:contextualSpacing/>
        <w:jc w:val="both"/>
        <w:rPr>
          <w:bCs/>
          <w:i/>
          <w:shd w:val="clear" w:color="auto" w:fill="FCFCFC"/>
        </w:rPr>
      </w:pPr>
      <w:bookmarkStart w:id="0" w:name="_GoBack"/>
      <w:bookmarkEnd w:id="0"/>
    </w:p>
    <w:p w:rsidR="003E48AE" w:rsidRDefault="00D7092A">
      <w:pPr>
        <w:suppressAutoHyphens/>
        <w:autoSpaceDE w:val="0"/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3E48AE" w:rsidRDefault="00D7092A">
      <w:pPr>
        <w:suppressAutoHyphens/>
        <w:ind w:firstLine="709"/>
        <w:jc w:val="both"/>
      </w:pPr>
      <w:r>
        <w:rPr>
          <w:color w:val="000000"/>
        </w:rPr>
        <w:t>Рабочая программа</w:t>
      </w:r>
      <w:r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</w:t>
      </w:r>
      <w:r>
        <w:rPr>
          <w:color w:val="000000"/>
        </w:rPr>
        <w:t>ециальных технических средств обучения и т.п.)</w:t>
      </w:r>
    </w:p>
    <w:p w:rsidR="003E48AE" w:rsidRDefault="003E48AE">
      <w:pPr>
        <w:ind w:firstLine="709"/>
        <w:jc w:val="both"/>
        <w:rPr>
          <w:color w:val="000000"/>
          <w:shd w:val="clear" w:color="auto" w:fill="FCFCFC"/>
        </w:rPr>
      </w:pPr>
    </w:p>
    <w:p w:rsidR="003E48AE" w:rsidRDefault="003E48AE">
      <w:pPr>
        <w:ind w:firstLine="709"/>
        <w:contextualSpacing/>
        <w:jc w:val="both"/>
        <w:rPr>
          <w:bCs/>
          <w:i/>
          <w:color w:val="000000"/>
          <w:shd w:val="clear" w:color="auto" w:fill="FCFCFC"/>
        </w:rPr>
      </w:pPr>
    </w:p>
    <w:p w:rsidR="003E48AE" w:rsidRDefault="003E48AE">
      <w:pPr>
        <w:ind w:firstLine="709"/>
        <w:contextualSpacing/>
        <w:jc w:val="both"/>
        <w:rPr>
          <w:bCs/>
          <w:i/>
        </w:rPr>
      </w:pPr>
    </w:p>
    <w:p w:rsidR="003E48AE" w:rsidRDefault="003E48AE">
      <w:pPr>
        <w:ind w:firstLine="709"/>
        <w:contextualSpacing/>
        <w:jc w:val="both"/>
        <w:rPr>
          <w:bCs/>
          <w:i/>
        </w:rPr>
      </w:pPr>
    </w:p>
    <w:p w:rsidR="003E48AE" w:rsidRDefault="00D709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t>4. Контроль и оценка результатов освоения ПРОФЕССИОНАЛЬНОГО МОДУЛЯ</w:t>
      </w:r>
    </w:p>
    <w:p w:rsidR="003E48AE" w:rsidRDefault="003E48AE">
      <w:pPr>
        <w:rPr>
          <w:b/>
          <w:caps/>
          <w:color w:val="FF0000"/>
        </w:rPr>
      </w:pPr>
    </w:p>
    <w:tbl>
      <w:tblPr>
        <w:tblW w:w="949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11"/>
        <w:gridCol w:w="183"/>
        <w:gridCol w:w="4536"/>
        <w:gridCol w:w="90"/>
        <w:gridCol w:w="2178"/>
      </w:tblGrid>
      <w:tr w:rsidR="003E48AE">
        <w:trPr>
          <w:trHeight w:val="701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uppressAutoHyphens/>
              <w:snapToGrid w:val="0"/>
              <w:jc w:val="center"/>
              <w:rPr>
                <w:rFonts w:eastAsia="PMingLiU;新細明體"/>
              </w:rPr>
            </w:pPr>
          </w:p>
          <w:p w:rsidR="003E48AE" w:rsidRDefault="00D7092A">
            <w:pPr>
              <w:suppressAutoHyphens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Критерии оценки</w:t>
            </w:r>
          </w:p>
          <w:p w:rsidR="003E48AE" w:rsidRDefault="003E48AE">
            <w:pPr>
              <w:suppressAutoHyphens/>
              <w:jc w:val="center"/>
              <w:rPr>
                <w:rFonts w:eastAsia="PMingLiU;新細明體"/>
              </w:rPr>
            </w:pPr>
          </w:p>
          <w:p w:rsidR="003E48AE" w:rsidRDefault="003E48AE">
            <w:pPr>
              <w:suppressAutoHyphens/>
              <w:jc w:val="center"/>
              <w:rPr>
                <w:rFonts w:eastAsia="PMingLiU;新細明體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PMingLiU;新細明體"/>
              </w:rPr>
            </w:pPr>
          </w:p>
          <w:p w:rsidR="003E48AE" w:rsidRDefault="00D7092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Методы оценки</w:t>
            </w:r>
          </w:p>
        </w:tc>
      </w:tr>
      <w:tr w:rsidR="003E48AE"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</w:rPr>
            </w:pPr>
            <w:r>
              <w:rPr>
                <w:b/>
              </w:rPr>
              <w:t xml:space="preserve">Раздел модуля 1. </w:t>
            </w:r>
            <w:r>
              <w:rPr>
                <w:b/>
              </w:rPr>
              <w:t>Ввод информационных систем в эксплуатацию</w:t>
            </w:r>
          </w:p>
        </w:tc>
      </w:tr>
      <w:tr w:rsidR="003E48AE"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ПК 6.1 Разрабатывать техническое задание на сопровождение информационной системы</w:t>
            </w:r>
          </w:p>
        </w:tc>
        <w:tc>
          <w:tcPr>
            <w:tcW w:w="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Оценка «</w:t>
            </w:r>
            <w:r>
              <w:rPr>
                <w:b/>
              </w:rPr>
              <w:t>отлично</w:t>
            </w:r>
            <w:r>
              <w:t xml:space="preserve">» - проанализирована предметная область функционирования системы; выделены и определены признаки системы по </w:t>
            </w:r>
            <w:r>
              <w:t>нескольким основаниям классификации; указаны все функции предложенной информационной системы; сформировано и обосновано несколько предложений по расширению перечня выполняемых функций.</w:t>
            </w:r>
          </w:p>
          <w:p w:rsidR="003E48AE" w:rsidRDefault="00D7092A">
            <w:r>
              <w:t>Сформированы и обоснованы предложения по реинжинирингу системы</w:t>
            </w:r>
          </w:p>
          <w:p w:rsidR="003E48AE" w:rsidRDefault="003E48AE"/>
          <w:p w:rsidR="003E48AE" w:rsidRDefault="00D7092A">
            <w:r>
              <w:t xml:space="preserve">Оценка </w:t>
            </w:r>
            <w:r>
              <w:t>«</w:t>
            </w:r>
            <w:r>
              <w:rPr>
                <w:b/>
              </w:rPr>
              <w:t>хорошо</w:t>
            </w:r>
            <w:r>
              <w:t>» - проанализирована предметная область функционирования системы; выделены и определены признаки системы и указана ее принадлежность по классификации; указаны основные функции предложенной информационной системы; сформированы и обоснованы предложени</w:t>
            </w:r>
            <w:r>
              <w:t>я по расширению перечня выполняемых функций.</w:t>
            </w:r>
          </w:p>
          <w:p w:rsidR="003E48AE" w:rsidRDefault="00D7092A">
            <w:r>
              <w:t>Сформированы предложения по реинжинирингу системы</w:t>
            </w:r>
          </w:p>
          <w:p w:rsidR="003E48AE" w:rsidRDefault="003E48AE"/>
          <w:p w:rsidR="003E48AE" w:rsidRDefault="00D7092A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>» - проанализирована предметная область функционирования системы; указана ее принадлежность по классификации; указаны функции предложен</w:t>
            </w:r>
            <w:r>
              <w:t>ной информационной системы; сформированы предложения по расширению перечня выполняемых функций.</w:t>
            </w:r>
          </w:p>
          <w:p w:rsidR="003E48AE" w:rsidRDefault="00D7092A">
            <w:r>
              <w:t>Внесено хотя бы одно предложение по реинжинирингу системы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 собеседования: практическое задание по формированию предложений на расширени</w:t>
            </w:r>
            <w:r>
              <w:t>е функциональности информационной системы</w:t>
            </w:r>
          </w:p>
          <w:p w:rsidR="003E48AE" w:rsidRDefault="00D7092A">
            <w:r>
              <w:t>Формирование предложений о реинжиниринге информационной системы.</w:t>
            </w:r>
          </w:p>
          <w:p w:rsidR="003E48AE" w:rsidRDefault="003E48AE"/>
          <w:p w:rsidR="003E48AE" w:rsidRDefault="003E48AE"/>
          <w:p w:rsidR="003E48AE" w:rsidRDefault="00D7092A">
            <w:r>
              <w:t>Защита отчетов по практическим и лабораторным работам</w:t>
            </w:r>
          </w:p>
          <w:p w:rsidR="003E48AE" w:rsidRDefault="00D7092A">
            <w:r>
              <w:t>Экспертное наблюдение за выполнением различных видов работ во время учебной/ производственной</w:t>
            </w:r>
            <w:r>
              <w:t xml:space="preserve"> практики</w:t>
            </w:r>
          </w:p>
        </w:tc>
      </w:tr>
      <w:tr w:rsidR="003E48AE">
        <w:trPr>
          <w:trHeight w:val="266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ПК 6.3 Разрабатывать обучающую документацию для пользователей информационной системы.</w:t>
            </w:r>
          </w:p>
        </w:tc>
        <w:tc>
          <w:tcPr>
            <w:tcW w:w="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Оценка «</w:t>
            </w:r>
            <w:r>
              <w:rPr>
                <w:b/>
              </w:rPr>
              <w:t>отлично</w:t>
            </w:r>
            <w:r>
              <w:t xml:space="preserve">» - обучающая документация разработана с учетом особенностей пользователей; документация имеет понятную и логичную структуру, содержит </w:t>
            </w:r>
            <w:r>
              <w:t>достаточное количество рисунков, схем, таблиц; содержание позволяет освоить работу с информационной системой в достаточном объеме для указанной категории пользователей; оформление полностью соответствует требованиям стандартов.</w:t>
            </w:r>
          </w:p>
          <w:p w:rsidR="003E48AE" w:rsidRDefault="00D7092A">
            <w:r>
              <w:t>Оценка «</w:t>
            </w:r>
            <w:r>
              <w:rPr>
                <w:b/>
              </w:rPr>
              <w:t>хорошо</w:t>
            </w:r>
            <w:r>
              <w:t xml:space="preserve">» - обучающая </w:t>
            </w:r>
            <w:r>
              <w:t>документация разработана с учетом особенностей пользователей; документация содержит достаточное количество рисунков, схем, таблиц; содержание позволяет освоить работу с информационной системой в достаточном объеме для указанной категории пользователей; офо</w:t>
            </w:r>
            <w:r>
              <w:t>рмление соответствует требованиям стандартов.</w:t>
            </w:r>
          </w:p>
          <w:p w:rsidR="003E48AE" w:rsidRDefault="00D7092A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>» - обучающая документация разработана; документация содержит рисунки, схемы, таблицы; содержание позволяет освоить работу с информационной системой без учета указанной категории пользо</w:t>
            </w:r>
            <w:r>
              <w:t>вателей; оформление в основном соответствует требованиям стандартов.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 собеседования: практическое задание по разработке обучающей документации для указанной категории пользователей</w:t>
            </w:r>
          </w:p>
          <w:p w:rsidR="003E48AE" w:rsidRDefault="003E48AE"/>
          <w:p w:rsidR="003E48AE" w:rsidRDefault="00D7092A">
            <w:r>
              <w:t>Защита отчетов по практическим и лабораторным раб</w:t>
            </w:r>
            <w:r>
              <w:t>отам</w:t>
            </w:r>
          </w:p>
          <w:p w:rsidR="003E48AE" w:rsidRDefault="00D7092A">
            <w: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 w:rsidR="003E48AE"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b/>
              </w:rPr>
            </w:pPr>
            <w:r>
              <w:rPr>
                <w:b/>
              </w:rPr>
              <w:t xml:space="preserve">Раздел модуля 2. </w:t>
            </w:r>
            <w:r>
              <w:rPr>
                <w:b/>
                <w:bCs/>
              </w:rPr>
              <w:t>Обеспечение эксплуатации информационных систем</w:t>
            </w:r>
          </w:p>
        </w:tc>
      </w:tr>
      <w:tr w:rsidR="003E48AE">
        <w:trPr>
          <w:trHeight w:val="189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ПК 6.2 Выполнять исправление ошибок в программном коде информационной системы.</w:t>
            </w:r>
          </w:p>
        </w:tc>
        <w:tc>
          <w:tcPr>
            <w:tcW w:w="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Оце</w:t>
            </w:r>
            <w:r>
              <w:t>нка «</w:t>
            </w:r>
            <w:r>
              <w:rPr>
                <w:b/>
              </w:rPr>
              <w:t>отлично</w:t>
            </w:r>
            <w:r>
              <w:t>» - проанализированы функции системы, проверено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</w:t>
            </w:r>
            <w:r>
              <w:t xml:space="preserve">ировано функционирование системы после исправления и сделан вывод о работоспособности. </w:t>
            </w:r>
          </w:p>
          <w:p w:rsidR="003E48AE" w:rsidRDefault="00D7092A">
            <w:r>
              <w:t>Оценка «</w:t>
            </w:r>
            <w:r>
              <w:rPr>
                <w:b/>
              </w:rPr>
              <w:t>хорошо</w:t>
            </w:r>
            <w:r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</w:t>
            </w:r>
            <w:r>
              <w:t>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  <w:p w:rsidR="003E48AE" w:rsidRDefault="00D7092A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>» - проверено функционирование системы и выявлено несоответстви</w:t>
            </w:r>
            <w:r>
              <w:t>е выполняемых функций описанию (спецификации, техническому заданию и т.п.); выявлены и устранены некоторые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</w:t>
            </w:r>
            <w:r>
              <w:t>способности.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 собеседования: практическое задание по обнаружению и исправлению ошибок программного кода информационной системы.</w:t>
            </w:r>
          </w:p>
          <w:p w:rsidR="003E48AE" w:rsidRDefault="003E48AE"/>
          <w:p w:rsidR="003E48AE" w:rsidRDefault="003E48AE"/>
          <w:p w:rsidR="003E48AE" w:rsidRDefault="00D7092A">
            <w:r>
              <w:t>Защита отчетов по практическим и лабораторным работам</w:t>
            </w:r>
          </w:p>
          <w:p w:rsidR="003E48AE" w:rsidRDefault="00D7092A">
            <w:r>
              <w:t xml:space="preserve">Экспертное наблюдение за выполнением различных </w:t>
            </w:r>
            <w:r>
              <w:t>видов работ во время учебной/ производственной практики</w:t>
            </w:r>
          </w:p>
        </w:tc>
      </w:tr>
      <w:tr w:rsidR="003E48AE">
        <w:trPr>
          <w:trHeight w:val="266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ПК 6.4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Оценка «</w:t>
            </w:r>
            <w:r>
              <w:rPr>
                <w:b/>
              </w:rPr>
              <w:t>отлично</w:t>
            </w:r>
            <w:r>
              <w:t>» - проанализировано техническое задание и выполнена пр</w:t>
            </w:r>
            <w:r>
              <w:t>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</w:t>
            </w:r>
            <w:r>
              <w:t>артов и/или руководящих документов; сделан вывод о соответствии системы действующим стандартам качества.</w:t>
            </w:r>
          </w:p>
          <w:p w:rsidR="003E48AE" w:rsidRDefault="00D7092A">
            <w:r>
              <w:t>Оценка «</w:t>
            </w:r>
            <w:r>
              <w:rPr>
                <w:b/>
              </w:rPr>
              <w:t>хорошо</w:t>
            </w:r>
            <w:r>
              <w:t>» - выполнена проверка функционирования информационной системы в соответствии с разделом технического задания; качественные характеристик</w:t>
            </w:r>
            <w:r>
              <w:t>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3E48AE" w:rsidRDefault="00D7092A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>» - выполнена проверка функционирования информационной системы в соответствии с ра</w:t>
            </w:r>
            <w:r>
              <w:t>зделом технического задания; качественные характеристики информационной системы, полученные в результате проверки внесены в протоколы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 собеседования: практическое задание по оценке качества функционирования информационной системы.</w:t>
            </w:r>
          </w:p>
          <w:p w:rsidR="003E48AE" w:rsidRDefault="003E48AE"/>
          <w:p w:rsidR="003E48AE" w:rsidRDefault="003E48AE"/>
          <w:p w:rsidR="003E48AE" w:rsidRDefault="00D7092A">
            <w:r>
              <w:t>Защита отчетов по практическим и лабораторным работам</w:t>
            </w:r>
          </w:p>
          <w:p w:rsidR="003E48AE" w:rsidRDefault="00D7092A">
            <w: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 w:rsidR="003E48AE">
        <w:trPr>
          <w:trHeight w:val="266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 xml:space="preserve">ПК 6.5 Осуществлять техническое сопровождение, обновление и восстановление данных ИС в </w:t>
            </w:r>
            <w:r>
              <w:t>соответствии с техническим заданием.</w:t>
            </w:r>
          </w:p>
        </w:tc>
        <w:tc>
          <w:tcPr>
            <w:tcW w:w="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Оценка «</w:t>
            </w:r>
            <w:r>
              <w:rPr>
                <w:b/>
              </w:rPr>
              <w:t>отлично</w:t>
            </w:r>
            <w:r>
              <w:t>» - внесены заданные изменения в базу данных информационной системы; проверено сохранение изменений; выполнено обновление системных компонент; предложен и обоснован план резервного копирования базы данных</w:t>
            </w:r>
            <w:r>
              <w:t>; резервное копирование выполнено.</w:t>
            </w:r>
          </w:p>
          <w:p w:rsidR="003E48AE" w:rsidRDefault="00D7092A">
            <w:r>
              <w:t>Оценка «</w:t>
            </w:r>
            <w:r>
              <w:rPr>
                <w:b/>
              </w:rPr>
              <w:t>хорошо</w:t>
            </w:r>
            <w:r>
              <w:t>» - внесены заданные изменения в базу данных информационной системы, изменения сохранены; выполнено обновление системных компонент; предложен план резервного копирования базы данных; резервное копирование вы</w:t>
            </w:r>
            <w:r>
              <w:t>полнено.</w:t>
            </w:r>
          </w:p>
          <w:p w:rsidR="003E48AE" w:rsidRDefault="00D7092A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>» - внесены заданные изменения в базу данных информационной системы, изменения сохранены; предложен план резервного копирования базы данных; резервное копирование выполнено.</w:t>
            </w:r>
          </w:p>
          <w:p w:rsidR="003E48AE" w:rsidRDefault="003E48AE"/>
          <w:p w:rsidR="003E48AE" w:rsidRDefault="003E48AE"/>
          <w:p w:rsidR="003E48AE" w:rsidRDefault="003E48AE"/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tabs>
                <w:tab w:val="left" w:pos="976"/>
              </w:tabs>
            </w:pPr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 собеседования: прак</w:t>
            </w:r>
            <w:r>
              <w:t>тическое задание по выполнению обновления и резервного копирования базы данных информационной системы</w:t>
            </w:r>
          </w:p>
          <w:p w:rsidR="003E48AE" w:rsidRDefault="003E48AE">
            <w:pPr>
              <w:tabs>
                <w:tab w:val="left" w:pos="976"/>
              </w:tabs>
            </w:pPr>
          </w:p>
          <w:p w:rsidR="003E48AE" w:rsidRDefault="00D7092A">
            <w:pPr>
              <w:tabs>
                <w:tab w:val="left" w:pos="976"/>
              </w:tabs>
            </w:pPr>
            <w:r>
              <w:t>Защита отчетов по практическим и лабораторным работам</w:t>
            </w:r>
          </w:p>
          <w:p w:rsidR="003E48AE" w:rsidRDefault="00D7092A">
            <w:r>
              <w:t>Экспертное наблюдение за выполнением различных видов работ во время учебной/ производственной практ</w:t>
            </w:r>
            <w:r>
              <w:t>ики</w:t>
            </w:r>
          </w:p>
        </w:tc>
      </w:tr>
      <w:tr w:rsidR="003E48AE"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rPr>
                <w:b/>
              </w:rPr>
              <w:t>Раздел модуля 3. Виды, характеристики и особенности функционирования информационных систем</w:t>
            </w:r>
          </w:p>
        </w:tc>
      </w:tr>
      <w:tr w:rsidR="003E48AE">
        <w:trPr>
          <w:trHeight w:val="134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ПК 6.2 Выполнять исправление ошибок в программном коде информационной системы.</w:t>
            </w:r>
          </w:p>
        </w:tc>
        <w:tc>
          <w:tcPr>
            <w:tcW w:w="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Оценка «</w:t>
            </w:r>
            <w:r>
              <w:rPr>
                <w:b/>
              </w:rPr>
              <w:t>отлично</w:t>
            </w:r>
            <w:r>
              <w:t>» - проанализированы функции системы, проверено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</w:t>
            </w:r>
            <w:r>
              <w:t xml:space="preserve">ционирование системы после исправления и сделан вывод о работоспособности. </w:t>
            </w:r>
          </w:p>
          <w:p w:rsidR="003E48AE" w:rsidRDefault="00D7092A">
            <w:r>
              <w:t>Оценка «</w:t>
            </w:r>
            <w:r>
              <w:rPr>
                <w:b/>
              </w:rPr>
              <w:t>хорошо</w:t>
            </w:r>
            <w:r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причин</w:t>
            </w:r>
            <w:r>
              <w:t>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  <w:p w:rsidR="003E48AE" w:rsidRDefault="00D7092A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 xml:space="preserve">» - проверено функционирование системы и выявлено несоответствие </w:t>
            </w:r>
            <w:r>
              <w:t>выполняемых функций описанию (спецификации, техническому заданию и т.п.); выявлены и устранены некоторые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</w:t>
            </w:r>
            <w:r>
              <w:t>особности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 xml:space="preserve"> 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 собеседования: практическое задание по обнаружению и исправлению ошибок программного кода информационной системы.</w:t>
            </w:r>
          </w:p>
          <w:p w:rsidR="003E48AE" w:rsidRDefault="00D7092A">
            <w:r>
              <w:t>Защита отчетов по практическим и лабораторным работам</w:t>
            </w:r>
          </w:p>
          <w:p w:rsidR="003E48AE" w:rsidRDefault="00D7092A">
            <w:r>
              <w:t>Экспертное наблюдение за выполнением различных видо</w:t>
            </w:r>
            <w:r>
              <w:t>в работ во время учебной/ производственной практики</w:t>
            </w:r>
          </w:p>
        </w:tc>
      </w:tr>
      <w:tr w:rsidR="003E48AE">
        <w:trPr>
          <w:trHeight w:val="266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ПК 6.4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Оценка «</w:t>
            </w:r>
            <w:r>
              <w:rPr>
                <w:b/>
              </w:rPr>
              <w:t>отлично</w:t>
            </w:r>
            <w:r>
              <w:t>» - проанализировано техническое задание и выполнена провер</w:t>
            </w:r>
            <w:r>
              <w:t>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</w:t>
            </w:r>
            <w:r>
              <w:t>в и/или руководящих документов; сделан вывод о соответствии системы действующим стандартам качества.</w:t>
            </w:r>
          </w:p>
          <w:p w:rsidR="003E48AE" w:rsidRDefault="00D7092A">
            <w:r>
              <w:t>Оценка «</w:t>
            </w:r>
            <w:r>
              <w:rPr>
                <w:b/>
              </w:rPr>
              <w:t>хорошо</w:t>
            </w:r>
            <w:r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</w:t>
            </w:r>
            <w:r>
              <w:t>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3E48AE" w:rsidRDefault="00D7092A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>» - выполнена проверка функционирования информационной системы в соответствии с раздел</w:t>
            </w:r>
            <w:r>
              <w:t>ом технического задания; качественные характеристики информационной системы, полученные в результате проверки внесены в протоколы.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 собеседования: практическое задание по оценке качества функционирования информационной системы.</w:t>
            </w:r>
          </w:p>
          <w:p w:rsidR="003E48AE" w:rsidRDefault="00D7092A">
            <w:r>
              <w:t>Защ</w:t>
            </w:r>
            <w:r>
              <w:t>ита отчетов по практическим и лабораторным работам</w:t>
            </w:r>
          </w:p>
          <w:p w:rsidR="003E48AE" w:rsidRDefault="00D7092A">
            <w: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 w:rsidR="003E48AE"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rPr>
                <w:b/>
              </w:rPr>
              <w:t>Раздел модуля 4. Особенности технического сопровождения интеллектуальных систем</w:t>
            </w:r>
          </w:p>
        </w:tc>
      </w:tr>
      <w:tr w:rsidR="003E48AE">
        <w:trPr>
          <w:trHeight w:val="134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ПК 6.1 Разрабатывать</w:t>
            </w:r>
            <w:r>
              <w:t xml:space="preserve"> техническое задание на сопровождение информационной системы.</w:t>
            </w:r>
          </w:p>
        </w:tc>
        <w:tc>
          <w:tcPr>
            <w:tcW w:w="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Оценка «</w:t>
            </w:r>
            <w:r>
              <w:rPr>
                <w:b/>
              </w:rPr>
              <w:t>отлично</w:t>
            </w:r>
            <w:r>
              <w:t>» - проанализирована предметная область функционирования системы; выделены и определены признаки системы по нескольким основаниям классификации; указаны все функции предложенной и</w:t>
            </w:r>
            <w:r>
              <w:t>нформационной системы; сформировано и обосновано несколько предложений по расширению перечня выполняемых функций.</w:t>
            </w:r>
          </w:p>
          <w:p w:rsidR="003E48AE" w:rsidRDefault="00D7092A">
            <w:r>
              <w:rPr>
                <w:b/>
              </w:rPr>
              <w:t>с</w:t>
            </w:r>
            <w:r>
              <w:t>формированы и обоснованы предложения по реинжинирингу системы</w:t>
            </w:r>
          </w:p>
          <w:p w:rsidR="003E48AE" w:rsidRDefault="003E48AE"/>
          <w:p w:rsidR="003E48AE" w:rsidRDefault="00D7092A">
            <w:r>
              <w:t>Оценка «</w:t>
            </w:r>
            <w:r>
              <w:rPr>
                <w:b/>
              </w:rPr>
              <w:t>хорошо</w:t>
            </w:r>
            <w:r>
              <w:t>» - проанализирована предметная область функционирования системы</w:t>
            </w:r>
            <w:r>
              <w:t>; выделены и определены признаки системы и указана ее принадлежность по классификации; указаны основные функции предложенной информационной системы; сформированы и обоснованы предложения по расширению перечня выполняемых функций.</w:t>
            </w:r>
          </w:p>
          <w:p w:rsidR="003E48AE" w:rsidRDefault="003E48AE"/>
          <w:p w:rsidR="003E48AE" w:rsidRDefault="00D7092A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>» - проанализирована предметная область функционирования системы; указана ее принадлежность по классификации; указаны функции предложенной информационной системы; сформированы предложения по расширению перечня выполняемых функций.</w:t>
            </w:r>
          </w:p>
          <w:p w:rsidR="003E48AE" w:rsidRDefault="00D7092A">
            <w:r>
              <w:t>Внесено хотя бы одно пред</w:t>
            </w:r>
            <w:r>
              <w:t>ложение по реинжинирингу системы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 собеседования: практическое задание по формированию предложений на расширение функциональности информационной системы</w:t>
            </w:r>
          </w:p>
          <w:p w:rsidR="003E48AE" w:rsidRDefault="00D7092A">
            <w:r>
              <w:t>Формирование предложений о реинжиниринге информационной системы.</w:t>
            </w:r>
          </w:p>
          <w:p w:rsidR="003E48AE" w:rsidRDefault="00D7092A">
            <w:r>
              <w:t>Защита отчетов</w:t>
            </w:r>
            <w:r>
              <w:t xml:space="preserve"> по практическим и лабораторным работам</w:t>
            </w:r>
          </w:p>
          <w:p w:rsidR="003E48AE" w:rsidRDefault="00D7092A">
            <w: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 w:rsidR="003E48AE">
        <w:trPr>
          <w:trHeight w:val="266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ПК 6.4 Оценивать качество и надежность функционирования информационной системы в соответствии с критериями техни</w:t>
            </w:r>
            <w:r>
              <w:t>ческого задания.</w:t>
            </w:r>
          </w:p>
        </w:tc>
        <w:tc>
          <w:tcPr>
            <w:tcW w:w="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Оценка «</w:t>
            </w:r>
            <w:r>
              <w:rPr>
                <w:b/>
              </w:rPr>
              <w:t>отлично</w:t>
            </w:r>
            <w:r>
              <w:t xml:space="preserve">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</w:t>
            </w:r>
            <w:r>
              <w:t>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 w:rsidR="003E48AE" w:rsidRDefault="00D7092A">
            <w:r>
              <w:t>Оценка «</w:t>
            </w:r>
            <w:r>
              <w:rPr>
                <w:b/>
              </w:rPr>
              <w:t>хорошо</w:t>
            </w:r>
            <w:r>
              <w:t>» - выполнена проверка функционирования и</w:t>
            </w:r>
            <w:r>
              <w:t>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3E48AE" w:rsidRDefault="00D7092A">
            <w:r>
              <w:t>Оценка «</w:t>
            </w:r>
            <w:r>
              <w:rPr>
                <w:b/>
              </w:rPr>
              <w:t>удо</w:t>
            </w:r>
            <w:r>
              <w:rPr>
                <w:b/>
              </w:rPr>
              <w:t>влетворительно</w:t>
            </w:r>
            <w:r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</w:t>
            </w:r>
            <w:r>
              <w:t xml:space="preserve"> собеседования: практическое задание по оценке качества функционирования информационной системы.</w:t>
            </w:r>
          </w:p>
          <w:p w:rsidR="003E48AE" w:rsidRDefault="003E48AE"/>
          <w:p w:rsidR="003E48AE" w:rsidRDefault="00D7092A">
            <w:r>
              <w:t>Защита отчетов по практическим и лабораторным работам</w:t>
            </w:r>
          </w:p>
          <w:p w:rsidR="003E48AE" w:rsidRDefault="003E48AE"/>
          <w:p w:rsidR="003E48AE" w:rsidRDefault="00D7092A">
            <w: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 w:rsidR="003E48AE">
        <w:trPr>
          <w:trHeight w:val="266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ПК 6.5 Осуществлять техническое сопровождение, обновление и восстановление данных ИС в соответствии с техническим заданием.</w:t>
            </w:r>
          </w:p>
        </w:tc>
        <w:tc>
          <w:tcPr>
            <w:tcW w:w="4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Оценка «</w:t>
            </w:r>
            <w:r>
              <w:rPr>
                <w:b/>
              </w:rPr>
              <w:t>отлично</w:t>
            </w:r>
            <w:r>
              <w:t>» - внесены заданные изменения в базу данных информационной системы; проверено сохранение изменений; выполнено обнов</w:t>
            </w:r>
            <w:r>
              <w:t>ление системных компонент; предложен и обоснован план резервного копирования базы данных; резервное копирование выполнено.</w:t>
            </w:r>
          </w:p>
          <w:p w:rsidR="003E48AE" w:rsidRDefault="00D7092A">
            <w:r>
              <w:t>Оценка «</w:t>
            </w:r>
            <w:r>
              <w:rPr>
                <w:b/>
              </w:rPr>
              <w:t>хорошо</w:t>
            </w:r>
            <w:r>
              <w:t>» - внесены заданные изменения в базу данных информационной системы, изменения сохранены; выполнено обновление системны</w:t>
            </w:r>
            <w:r>
              <w:t>х компонент; предложен план резервного копирования базы данных; резервное копирование выполнено.</w:t>
            </w:r>
          </w:p>
          <w:p w:rsidR="003E48AE" w:rsidRDefault="00D7092A">
            <w:r>
              <w:t>Оценка «</w:t>
            </w:r>
            <w:r>
              <w:rPr>
                <w:b/>
              </w:rPr>
              <w:t>удовлетворительно</w:t>
            </w:r>
            <w:r>
              <w:t>» - внесены заданные изменения в базу данных информационной системы, изменения сохранены; предложен план резервного копирования базы д</w:t>
            </w:r>
            <w:r>
              <w:t>анных; резервное копирование выполнено.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Экзамен/</w:t>
            </w:r>
            <w:proofErr w:type="spellStart"/>
            <w:r>
              <w:t>Диф.зачет</w:t>
            </w:r>
            <w:proofErr w:type="spellEnd"/>
            <w:r>
              <w:t xml:space="preserve"> в форме собеседования: практическое задание по выполнению обновления и резервного копирования базы данных информационной системы</w:t>
            </w:r>
          </w:p>
          <w:p w:rsidR="003E48AE" w:rsidRDefault="00D7092A">
            <w:r>
              <w:t>Защита отчетов по практическим и лабораторным работам</w:t>
            </w:r>
          </w:p>
          <w:p w:rsidR="003E48AE" w:rsidRDefault="00D7092A">
            <w:r>
              <w:t>Экспертное набл</w:t>
            </w:r>
            <w:r>
              <w:t>юдение за выполнением различных видов работ во время учебной/ производственной практики</w:t>
            </w:r>
          </w:p>
        </w:tc>
      </w:tr>
      <w:tr w:rsidR="003E48AE">
        <w:trPr>
          <w:trHeight w:val="64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spacing w:before="120" w:after="120"/>
              <w:rPr>
                <w:rFonts w:eastAsia="PMingLiU;新細明體"/>
              </w:rPr>
            </w:pPr>
            <w:r>
              <w:rPr>
                <w:b/>
              </w:rPr>
              <w:t>Раздел 5. Контроль и оценка результатов освоения профессионального модуля.</w:t>
            </w:r>
          </w:p>
        </w:tc>
      </w:tr>
      <w:tr w:rsidR="003E48AE">
        <w:trPr>
          <w:trHeight w:val="137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 xml:space="preserve">ОК 01. Выбирать способы решения задач профессиональной деятельности, применительно к </w:t>
            </w:r>
            <w:r>
              <w:t>различным контекстам.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numPr>
                <w:ilvl w:val="0"/>
                <w:numId w:val="6"/>
              </w:numPr>
              <w:tabs>
                <w:tab w:val="left" w:pos="252"/>
              </w:tabs>
            </w:pPr>
            <w: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3E48AE" w:rsidRDefault="00D7092A">
            <w: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pPr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</w:t>
            </w:r>
            <w:r>
              <w:rPr>
                <w:rFonts w:eastAsia="PMingLiU;新細明體"/>
              </w:rPr>
              <w:t>бот</w:t>
            </w:r>
          </w:p>
          <w:p w:rsidR="003E48AE" w:rsidRDefault="003E48AE">
            <w:pPr>
              <w:rPr>
                <w:rFonts w:eastAsia="PMingLiU;新細明體"/>
              </w:rPr>
            </w:pPr>
          </w:p>
          <w:p w:rsidR="003E48AE" w:rsidRDefault="003E48AE">
            <w:pPr>
              <w:rPr>
                <w:rFonts w:eastAsia="PMingLiU;新細明體"/>
              </w:rPr>
            </w:pPr>
          </w:p>
          <w:p w:rsidR="003E48AE" w:rsidRDefault="003E48AE">
            <w:pPr>
              <w:rPr>
                <w:rFonts w:eastAsia="PMingLiU;新細明體"/>
              </w:rPr>
            </w:pPr>
          </w:p>
          <w:p w:rsidR="003E48AE" w:rsidRDefault="003E48AE">
            <w:pPr>
              <w:rPr>
                <w:rFonts w:eastAsia="PMingLiU;新細明體"/>
              </w:rPr>
            </w:pPr>
          </w:p>
          <w:p w:rsidR="003E48AE" w:rsidRDefault="003E48AE">
            <w:pPr>
              <w:rPr>
                <w:rFonts w:eastAsia="PMingLiU;新細明體"/>
              </w:rPr>
            </w:pPr>
          </w:p>
          <w:p w:rsidR="003E48AE" w:rsidRDefault="003E48AE">
            <w:pPr>
              <w:rPr>
                <w:rFonts w:eastAsia="PMingLiU;新細明體"/>
              </w:rPr>
            </w:pPr>
          </w:p>
          <w:p w:rsidR="003E48AE" w:rsidRDefault="003E48AE">
            <w:pPr>
              <w:rPr>
                <w:rFonts w:eastAsia="PMingLiU;新細明體"/>
              </w:rPr>
            </w:pPr>
          </w:p>
        </w:tc>
      </w:tr>
      <w:tr w:rsidR="003E48AE">
        <w:trPr>
          <w:trHeight w:val="137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 xml:space="preserve">ОК 02. </w:t>
            </w:r>
            <w:r>
              <w:rPr>
                <w:rFonts w:eastAsia="Calibri"/>
                <w:lang w:eastAsia="en-US"/>
              </w:rPr>
              <w:t xml:space="preserve">Использовать современные средства поиска, анализа и </w:t>
            </w:r>
            <w:proofErr w:type="gramStart"/>
            <w:r>
              <w:rPr>
                <w:rFonts w:eastAsia="Calibri"/>
                <w:lang w:eastAsia="en-US"/>
              </w:rPr>
              <w:t>интерпретации информации</w:t>
            </w:r>
            <w:proofErr w:type="gramEnd"/>
            <w:r>
              <w:rPr>
                <w:rFonts w:eastAsia="Calibri"/>
                <w:lang w:eastAsia="en-US"/>
              </w:rPr>
              <w:t xml:space="preserve"> и информационные технологии для выполнения задач профессиональной деятельности</w:t>
            </w:r>
            <w: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 xml:space="preserve">- использование различных источников, включая электронные ресурсы, </w:t>
            </w:r>
            <w:proofErr w:type="spellStart"/>
            <w:r>
              <w:t>медиаресурсы</w:t>
            </w:r>
            <w:proofErr w:type="spellEnd"/>
            <w:r>
              <w:t>,</w:t>
            </w:r>
            <w:r>
              <w:t xml:space="preserve">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PMingLiU;新細明體"/>
              </w:rPr>
            </w:pPr>
          </w:p>
        </w:tc>
      </w:tr>
      <w:tr w:rsidR="003E48AE">
        <w:trPr>
          <w:trHeight w:val="137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 xml:space="preserve">ОК 03. </w:t>
            </w: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</w:t>
            </w:r>
            <w:r>
              <w:rPr>
                <w:rFonts w:eastAsia="Calibri"/>
                <w:lang w:eastAsia="en-US"/>
              </w:rPr>
              <w:t>ания по финансовой грамотности в различных жизненных ситуациях</w:t>
            </w:r>
            <w: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- демонстрация ответственности за принятые решения</w:t>
            </w:r>
          </w:p>
          <w:p w:rsidR="003E48AE" w:rsidRDefault="00D7092A">
            <w: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PMingLiU;新細明體"/>
              </w:rPr>
            </w:pPr>
          </w:p>
        </w:tc>
      </w:tr>
      <w:tr w:rsidR="003E48AE">
        <w:trPr>
          <w:trHeight w:val="137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 xml:space="preserve">ОК 04. </w:t>
            </w: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</w:t>
            </w:r>
            <w:r>
              <w:rPr>
                <w:rFonts w:eastAsia="Calibri"/>
                <w:lang w:eastAsia="en-US"/>
              </w:rPr>
              <w:t>анде</w:t>
            </w:r>
            <w: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3E48AE" w:rsidRDefault="00D7092A">
            <w:r>
              <w:t>- обоснованность анализа работы членов команды (подчиненных)</w:t>
            </w:r>
          </w:p>
        </w:tc>
        <w:tc>
          <w:tcPr>
            <w:tcW w:w="2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PMingLiU;新細明體"/>
              </w:rPr>
            </w:pPr>
          </w:p>
        </w:tc>
      </w:tr>
      <w:tr w:rsidR="003E48AE">
        <w:trPr>
          <w:trHeight w:val="137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ОК 05.</w:t>
            </w: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Осуществлять устную и письменную коммуникацию </w:t>
            </w:r>
            <w:r>
              <w:rPr>
                <w:rFonts w:eastAsia="Calibri"/>
                <w:lang w:eastAsia="en-US"/>
              </w:rPr>
              <w:t>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lang w:eastAsia="en-US"/>
              </w:rP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PMingLiU;新細明體"/>
              </w:rPr>
            </w:pPr>
          </w:p>
        </w:tc>
      </w:tr>
      <w:tr w:rsidR="003E48AE">
        <w:trPr>
          <w:trHeight w:val="137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 xml:space="preserve">ОК 06. </w:t>
            </w:r>
            <w:r>
              <w:rPr>
                <w:rFonts w:eastAsia="Calibri"/>
                <w:lang w:eastAsia="en-US"/>
              </w:rPr>
              <w:t>Проявлять гражданско-патриотическую позицию,</w:t>
            </w:r>
            <w:r>
              <w:rPr>
                <w:rFonts w:eastAsia="Calibri"/>
                <w:lang w:eastAsia="en-US"/>
              </w:rPr>
              <w:t xml:space="preserve">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rPr>
                <w:bCs/>
              </w:rPr>
              <w:t>- соблюдение норм поведения во время уч</w:t>
            </w:r>
            <w:r>
              <w:rPr>
                <w:bCs/>
              </w:rPr>
              <w:t xml:space="preserve">ебных занятий и прохождения учебной и производственной практик, </w:t>
            </w:r>
          </w:p>
          <w:p w:rsidR="003E48AE" w:rsidRDefault="003E48AE">
            <w:pPr>
              <w:rPr>
                <w:bCs/>
              </w:rPr>
            </w:pPr>
          </w:p>
        </w:tc>
        <w:tc>
          <w:tcPr>
            <w:tcW w:w="2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PMingLiU;新細明體"/>
              </w:rPr>
            </w:pPr>
          </w:p>
        </w:tc>
      </w:tr>
      <w:tr w:rsidR="003E48AE">
        <w:trPr>
          <w:trHeight w:val="137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 xml:space="preserve">ОК 07. </w:t>
            </w: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3E48AE" w:rsidRDefault="00D7092A">
            <w: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PMingLiU;新細明體"/>
              </w:rPr>
            </w:pPr>
          </w:p>
        </w:tc>
      </w:tr>
      <w:tr w:rsidR="003E48AE">
        <w:trPr>
          <w:trHeight w:val="137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 xml:space="preserve">ОК 08. </w:t>
            </w:r>
            <w:r>
              <w:rPr>
                <w:rFonts w:eastAsia="Calibri"/>
                <w:lang w:eastAsia="en-US"/>
              </w:rPr>
              <w:t>Использовать средства физической</w:t>
            </w:r>
            <w:r>
              <w:rPr>
                <w:rFonts w:eastAsia="Calibri"/>
                <w:lang w:eastAsia="en-US"/>
              </w:rPr>
              <w:t xml:space="preserve">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>- эффективность использовать средств физической культуры для сохранения и укрепления здоровья при выполне</w:t>
            </w:r>
            <w:r>
              <w:t>нии профессиональной деятельности.</w:t>
            </w:r>
          </w:p>
          <w:p w:rsidR="003E48AE" w:rsidRDefault="003E48AE"/>
        </w:tc>
        <w:tc>
          <w:tcPr>
            <w:tcW w:w="2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PMingLiU;新細明體"/>
              </w:rPr>
            </w:pPr>
          </w:p>
        </w:tc>
      </w:tr>
      <w:tr w:rsidR="003E48AE">
        <w:trPr>
          <w:trHeight w:val="137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 xml:space="preserve">ОК 09. </w:t>
            </w: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D7092A">
            <w:r>
              <w:t xml:space="preserve">- эффективность использования в профессиональной деятельности необходимой технической документации, в том числе на английском </w:t>
            </w:r>
            <w:r>
              <w:t>языке.</w:t>
            </w:r>
          </w:p>
        </w:tc>
        <w:tc>
          <w:tcPr>
            <w:tcW w:w="2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napToGrid w:val="0"/>
              <w:rPr>
                <w:rFonts w:eastAsia="PMingLiU;新細明體"/>
              </w:rPr>
            </w:pPr>
          </w:p>
        </w:tc>
      </w:tr>
    </w:tbl>
    <w:p w:rsidR="003E48AE" w:rsidRDefault="00D7092A">
      <w:pPr>
        <w:rPr>
          <w:sz w:val="16"/>
          <w:szCs w:val="16"/>
        </w:rPr>
      </w:pPr>
      <w:r>
        <w:br w:type="page"/>
      </w:r>
    </w:p>
    <w:p w:rsidR="003E48AE" w:rsidRDefault="00D7092A">
      <w:pPr>
        <w:widowControl w:val="0"/>
        <w:suppressAutoHyphens/>
        <w:autoSpaceDE w:val="0"/>
        <w:ind w:firstLine="709"/>
        <w:jc w:val="center"/>
        <w:rPr>
          <w:b/>
        </w:rPr>
      </w:pPr>
      <w:r>
        <w:rPr>
          <w:b/>
        </w:rPr>
        <w:t>Лист регистраций изменений,</w:t>
      </w:r>
    </w:p>
    <w:p w:rsidR="003E48AE" w:rsidRDefault="00D7092A">
      <w:pPr>
        <w:widowControl w:val="0"/>
        <w:suppressAutoHyphens/>
        <w:autoSpaceDE w:val="0"/>
        <w:ind w:firstLine="709"/>
        <w:jc w:val="center"/>
        <w:rPr>
          <w:b/>
        </w:rPr>
      </w:pPr>
      <w:r>
        <w:rPr>
          <w:b/>
        </w:rPr>
        <w:t xml:space="preserve">вносимых в рабочую программу профессионального модуля </w:t>
      </w:r>
    </w:p>
    <w:p w:rsidR="003E48AE" w:rsidRDefault="003E48AE">
      <w:pPr>
        <w:widowControl w:val="0"/>
        <w:suppressAutoHyphens/>
        <w:autoSpaceDE w:val="0"/>
        <w:ind w:firstLine="709"/>
        <w:jc w:val="center"/>
        <w:rPr>
          <w:b/>
        </w:rPr>
      </w:pPr>
    </w:p>
    <w:p w:rsidR="003E48AE" w:rsidRDefault="00D7092A">
      <w:pPr>
        <w:pStyle w:val="Default"/>
        <w:jc w:val="center"/>
        <w:rPr>
          <w:lang w:eastAsia="ru-RU"/>
        </w:rPr>
      </w:pPr>
      <w:r>
        <w:rPr>
          <w:b/>
        </w:rPr>
        <w:t>ПМ.04. СОПРОВОЖДЕНИЕ ИНФОРМАЦИОННЫХ СИСТЕМ</w:t>
      </w:r>
    </w:p>
    <w:p w:rsidR="003E48AE" w:rsidRDefault="003E48AE">
      <w:pPr>
        <w:widowControl w:val="0"/>
        <w:suppressAutoHyphens/>
        <w:autoSpaceDE w:val="0"/>
        <w:ind w:firstLine="709"/>
        <w:jc w:val="center"/>
        <w:rPr>
          <w:b/>
          <w:lang w:eastAsia="ru-RU"/>
        </w:rPr>
      </w:pPr>
    </w:p>
    <w:tbl>
      <w:tblPr>
        <w:tblW w:w="10188" w:type="dxa"/>
        <w:tblInd w:w="-671" w:type="dxa"/>
        <w:tblLayout w:type="fixed"/>
        <w:tblLook w:val="04A0" w:firstRow="1" w:lastRow="0" w:firstColumn="1" w:lastColumn="0" w:noHBand="0" w:noVBand="1"/>
      </w:tblPr>
      <w:tblGrid>
        <w:gridCol w:w="1591"/>
        <w:gridCol w:w="1757"/>
        <w:gridCol w:w="2939"/>
        <w:gridCol w:w="3901"/>
      </w:tblGrid>
      <w:tr w:rsidR="003E48AE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48AE" w:rsidRDefault="00D7092A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E48AE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uppressAutoHyphens/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uppressAutoHyphens/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uppressAutoHyphens/>
              <w:snapToGrid w:val="0"/>
              <w:spacing w:line="360" w:lineRule="auto"/>
              <w:ind w:firstLine="45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8AE" w:rsidRDefault="003E48AE">
            <w:pPr>
              <w:suppressAutoHyphens/>
              <w:snapToGrid w:val="0"/>
              <w:rPr>
                <w:b/>
              </w:rPr>
            </w:pPr>
          </w:p>
        </w:tc>
      </w:tr>
    </w:tbl>
    <w:p w:rsidR="003E48AE" w:rsidRDefault="003E4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3E48AE">
      <w:footerReference w:type="default" r:id="rId14"/>
      <w:pgSz w:w="11906" w:h="16838"/>
      <w:pgMar w:top="1134" w:right="850" w:bottom="851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D7092A">
      <w:r>
        <w:separator/>
      </w:r>
    </w:p>
  </w:endnote>
  <w:endnote w:type="continuationSeparator" w:id="0">
    <w:p w:rsidR="00000000" w:rsidRDefault="00D70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;新細明體">
    <w:panose1 w:val="00000000000000000000"/>
    <w:charset w:val="80"/>
    <w:family w:val="roman"/>
    <w:notTrueType/>
    <w:pitch w:val="default"/>
  </w:font>
  <w:font w:name="yandex-sans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8AE" w:rsidRDefault="003E48AE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8AE" w:rsidRDefault="003E48AE">
    <w:pPr>
      <w:pStyle w:val="af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8AE" w:rsidRDefault="003E48AE">
    <w:pPr>
      <w:pStyle w:val="af9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8AE" w:rsidRDefault="003E48AE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D7092A">
      <w:r>
        <w:separator/>
      </w:r>
    </w:p>
  </w:footnote>
  <w:footnote w:type="continuationSeparator" w:id="0">
    <w:p w:rsidR="00000000" w:rsidRDefault="00D709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86EA0"/>
    <w:multiLevelType w:val="multilevel"/>
    <w:tmpl w:val="59CE98B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5C65D1"/>
    <w:multiLevelType w:val="multilevel"/>
    <w:tmpl w:val="9B5CB570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E728EB"/>
    <w:multiLevelType w:val="multilevel"/>
    <w:tmpl w:val="FC1A2C04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347C58"/>
    <w:multiLevelType w:val="multilevel"/>
    <w:tmpl w:val="1A906A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F10CA2"/>
    <w:multiLevelType w:val="multilevel"/>
    <w:tmpl w:val="9CFC16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C11BFF"/>
    <w:multiLevelType w:val="multilevel"/>
    <w:tmpl w:val="90C099E2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442403"/>
    <w:multiLevelType w:val="multilevel"/>
    <w:tmpl w:val="857C8F5A"/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385AB1"/>
    <w:multiLevelType w:val="multilevel"/>
    <w:tmpl w:val="E530E7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396981"/>
    <w:multiLevelType w:val="multilevel"/>
    <w:tmpl w:val="89F052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724D03"/>
    <w:multiLevelType w:val="multilevel"/>
    <w:tmpl w:val="835CEC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1F2A70"/>
    <w:multiLevelType w:val="multilevel"/>
    <w:tmpl w:val="7B528D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857756"/>
    <w:multiLevelType w:val="multilevel"/>
    <w:tmpl w:val="F9583D1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3430476A"/>
    <w:multiLevelType w:val="multilevel"/>
    <w:tmpl w:val="E57C50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5F4DB2"/>
    <w:multiLevelType w:val="multilevel"/>
    <w:tmpl w:val="DDC8C8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E377396"/>
    <w:multiLevelType w:val="multilevel"/>
    <w:tmpl w:val="195E9B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9E3C97"/>
    <w:multiLevelType w:val="multilevel"/>
    <w:tmpl w:val="48AC6794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CB33F6C"/>
    <w:multiLevelType w:val="multilevel"/>
    <w:tmpl w:val="B76E7678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6147C84"/>
    <w:multiLevelType w:val="multilevel"/>
    <w:tmpl w:val="2F1A54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6E968A1"/>
    <w:multiLevelType w:val="multilevel"/>
    <w:tmpl w:val="7256B6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C7C4A49"/>
    <w:multiLevelType w:val="multilevel"/>
    <w:tmpl w:val="26AA9A4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20">
    <w:nsid w:val="636B4FC0"/>
    <w:multiLevelType w:val="multilevel"/>
    <w:tmpl w:val="916C71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4F84D9A"/>
    <w:multiLevelType w:val="multilevel"/>
    <w:tmpl w:val="9E98D2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586F62"/>
    <w:multiLevelType w:val="multilevel"/>
    <w:tmpl w:val="9C48E1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A7601A6"/>
    <w:multiLevelType w:val="multilevel"/>
    <w:tmpl w:val="D66CAF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A9110EB"/>
    <w:multiLevelType w:val="multilevel"/>
    <w:tmpl w:val="768EAD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F269A0"/>
    <w:multiLevelType w:val="multilevel"/>
    <w:tmpl w:val="EEFCE4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26B3BAF"/>
    <w:multiLevelType w:val="multilevel"/>
    <w:tmpl w:val="E5D81810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91617F4"/>
    <w:multiLevelType w:val="multilevel"/>
    <w:tmpl w:val="5E009C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AAE31BE"/>
    <w:multiLevelType w:val="multilevel"/>
    <w:tmpl w:val="28583B42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AE62B5E"/>
    <w:multiLevelType w:val="multilevel"/>
    <w:tmpl w:val="D11C976A"/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FC151D"/>
    <w:multiLevelType w:val="multilevel"/>
    <w:tmpl w:val="469E92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"/>
  </w:num>
  <w:num w:numId="3">
    <w:abstractNumId w:val="22"/>
  </w:num>
  <w:num w:numId="4">
    <w:abstractNumId w:val="17"/>
  </w:num>
  <w:num w:numId="5">
    <w:abstractNumId w:val="4"/>
  </w:num>
  <w:num w:numId="6">
    <w:abstractNumId w:val="0"/>
  </w:num>
  <w:num w:numId="7">
    <w:abstractNumId w:val="29"/>
  </w:num>
  <w:num w:numId="8">
    <w:abstractNumId w:val="6"/>
  </w:num>
  <w:num w:numId="9">
    <w:abstractNumId w:val="23"/>
  </w:num>
  <w:num w:numId="10">
    <w:abstractNumId w:val="20"/>
  </w:num>
  <w:num w:numId="11">
    <w:abstractNumId w:val="24"/>
  </w:num>
  <w:num w:numId="12">
    <w:abstractNumId w:val="2"/>
  </w:num>
  <w:num w:numId="13">
    <w:abstractNumId w:val="26"/>
  </w:num>
  <w:num w:numId="14">
    <w:abstractNumId w:val="16"/>
  </w:num>
  <w:num w:numId="15">
    <w:abstractNumId w:val="8"/>
  </w:num>
  <w:num w:numId="16">
    <w:abstractNumId w:val="27"/>
  </w:num>
  <w:num w:numId="17">
    <w:abstractNumId w:val="9"/>
  </w:num>
  <w:num w:numId="18">
    <w:abstractNumId w:val="12"/>
  </w:num>
  <w:num w:numId="19">
    <w:abstractNumId w:val="10"/>
  </w:num>
  <w:num w:numId="20">
    <w:abstractNumId w:val="19"/>
  </w:num>
  <w:num w:numId="21">
    <w:abstractNumId w:val="15"/>
  </w:num>
  <w:num w:numId="22">
    <w:abstractNumId w:val="30"/>
  </w:num>
  <w:num w:numId="23">
    <w:abstractNumId w:val="28"/>
  </w:num>
  <w:num w:numId="24">
    <w:abstractNumId w:val="25"/>
  </w:num>
  <w:num w:numId="25">
    <w:abstractNumId w:val="14"/>
  </w:num>
  <w:num w:numId="26">
    <w:abstractNumId w:val="18"/>
  </w:num>
  <w:num w:numId="27">
    <w:abstractNumId w:val="7"/>
  </w:num>
  <w:num w:numId="28">
    <w:abstractNumId w:val="21"/>
  </w:num>
  <w:num w:numId="29">
    <w:abstractNumId w:val="13"/>
  </w:num>
  <w:num w:numId="30">
    <w:abstractNumId w:val="5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AE"/>
    <w:rsid w:val="003E48AE"/>
    <w:rsid w:val="00D7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C1F28E-9839-4BAF-A6D1-BC027EACF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b w:val="0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Symbol" w:hAnsi="Symbol" w:cs="Symbol"/>
      <w:color w:val="000000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5z4">
    <w:name w:val="WW8Num5z4"/>
    <w:qFormat/>
    <w:rPr>
      <w:rFonts w:ascii="Courier New" w:hAnsi="Courier New" w:cs="Courier New"/>
    </w:rPr>
  </w:style>
  <w:style w:type="character" w:customStyle="1" w:styleId="WW8Num6z0">
    <w:name w:val="WW8Num6z0"/>
    <w:qFormat/>
  </w:style>
  <w:style w:type="character" w:customStyle="1" w:styleId="WW8Num7z0">
    <w:name w:val="WW8Num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7z1">
    <w:name w:val="WW8Num7z1"/>
    <w:qFormat/>
    <w:rPr>
      <w:lang w:val="ru-RU" w:bidi="ar-SA"/>
    </w:rPr>
  </w:style>
  <w:style w:type="character" w:customStyle="1" w:styleId="WW8Num9z0">
    <w:name w:val="WW8Num9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9z1">
    <w:name w:val="WW8Num9z1"/>
    <w:qFormat/>
    <w:rPr>
      <w:lang w:val="ru-RU" w:bidi="ar-SA"/>
    </w:rPr>
  </w:style>
  <w:style w:type="character" w:customStyle="1" w:styleId="WW8Num11z0">
    <w:name w:val="WW8Num11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8z0">
    <w:name w:val="WW8Num18z0"/>
    <w:qFormat/>
  </w:style>
  <w:style w:type="character" w:customStyle="1" w:styleId="WW8Num21z0">
    <w:name w:val="WW8Num21z0"/>
    <w:qFormat/>
    <w:rPr>
      <w:b w:val="0"/>
    </w:rPr>
  </w:style>
  <w:style w:type="character" w:customStyle="1" w:styleId="WW8Num22z0">
    <w:name w:val="WW8Num22z0"/>
    <w:qFormat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</w:style>
  <w:style w:type="character" w:customStyle="1" w:styleId="WW8Num24z0">
    <w:name w:val="WW8Num2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  <w:rPr>
      <w:b w:val="0"/>
    </w:rPr>
  </w:style>
  <w:style w:type="character" w:customStyle="1" w:styleId="WW8Num27z0">
    <w:name w:val="WW8Num2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</w:style>
  <w:style w:type="character" w:customStyle="1" w:styleId="WW8Num30z0">
    <w:name w:val="WW8Num30z0"/>
    <w:qFormat/>
  </w:style>
  <w:style w:type="character" w:customStyle="1" w:styleId="WW8Num31z0">
    <w:name w:val="WW8Num31z0"/>
    <w:qFormat/>
    <w:rPr>
      <w:b w:val="0"/>
    </w:rPr>
  </w:style>
  <w:style w:type="character" w:customStyle="1" w:styleId="WW8Num36z0">
    <w:name w:val="WW8Num3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6z3">
    <w:name w:val="WW8Num36z3"/>
    <w:qFormat/>
    <w:rPr>
      <w:rFonts w:ascii="Symbol" w:hAnsi="Symbol" w:cs="Symbol"/>
    </w:rPr>
  </w:style>
  <w:style w:type="character" w:customStyle="1" w:styleId="WW8Num37z0">
    <w:name w:val="WW8Num37z0"/>
    <w:qFormat/>
    <w:rPr>
      <w:rFonts w:ascii="Symbol" w:hAnsi="Symbol" w:cs="Symbol"/>
      <w:color w:val="000000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W8Num38z0">
    <w:name w:val="WW8Num38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8z3">
    <w:name w:val="WW8Num38z3"/>
    <w:qFormat/>
    <w:rPr>
      <w:rFonts w:ascii="Symbol" w:hAnsi="Symbol" w:cs="Symbol"/>
    </w:rPr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customStyle="1" w:styleId="a7">
    <w:name w:val="Подзаголовок Знак"/>
    <w:qFormat/>
    <w:rPr>
      <w:sz w:val="24"/>
    </w:rPr>
  </w:style>
  <w:style w:type="character" w:styleId="a8">
    <w:name w:val="Emphasis"/>
    <w:qFormat/>
    <w:rPr>
      <w:i/>
      <w:iCs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сноски Знак"/>
    <w:basedOn w:val="a0"/>
    <w:qFormat/>
  </w:style>
  <w:style w:type="character" w:customStyle="1" w:styleId="aa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qFormat/>
    <w:rPr>
      <w:color w:val="000000"/>
      <w:lang w:val="ru-RU" w:bidi="ar-SA"/>
    </w:rPr>
  </w:style>
  <w:style w:type="character" w:customStyle="1" w:styleId="ac">
    <w:name w:val="Основной текст с отступом Знак"/>
    <w:qFormat/>
    <w:rPr>
      <w:rFonts w:ascii="Calibri" w:eastAsia="Times New Roman" w:hAnsi="Calibri" w:cs="Times New Roman"/>
      <w:sz w:val="22"/>
      <w:szCs w:val="22"/>
    </w:rPr>
  </w:style>
  <w:style w:type="character" w:customStyle="1" w:styleId="ad">
    <w:name w:val="Текст примечания Знак"/>
    <w:qFormat/>
  </w:style>
  <w:style w:type="character" w:styleId="ae">
    <w:name w:val="Hyperlink"/>
    <w:rPr>
      <w:color w:val="0000FF"/>
      <w:u w:val="single"/>
    </w:rPr>
  </w:style>
  <w:style w:type="character" w:customStyle="1" w:styleId="af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qFormat/>
    <w:rPr>
      <w:sz w:val="24"/>
      <w:szCs w:val="24"/>
    </w:rPr>
  </w:style>
  <w:style w:type="character" w:customStyle="1" w:styleId="layout">
    <w:name w:val="layout"/>
    <w:qFormat/>
  </w:style>
  <w:style w:type="paragraph" w:customStyle="1" w:styleId="Heading">
    <w:name w:val="Heading"/>
    <w:basedOn w:val="a"/>
    <w:next w:val="af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0">
    <w:name w:val="Body Text"/>
    <w:basedOn w:val="a"/>
    <w:pPr>
      <w:spacing w:after="120"/>
    </w:pPr>
  </w:style>
  <w:style w:type="paragraph" w:styleId="af1">
    <w:name w:val="List"/>
    <w:basedOn w:val="af0"/>
  </w:style>
  <w:style w:type="paragraph" w:styleId="af2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3">
    <w:name w:val="Normal (Web)"/>
    <w:basedOn w:val="a"/>
    <w:qFormat/>
    <w:pPr>
      <w:spacing w:before="280" w:after="280"/>
    </w:pPr>
  </w:style>
  <w:style w:type="paragraph" w:styleId="21">
    <w:name w:val="List 2"/>
    <w:basedOn w:val="a"/>
    <w:qFormat/>
    <w:pPr>
      <w:ind w:left="566" w:hanging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f4">
    <w:name w:val="footnote text"/>
    <w:basedOn w:val="a"/>
    <w:rPr>
      <w:sz w:val="20"/>
      <w:szCs w:val="20"/>
    </w:rPr>
  </w:style>
  <w:style w:type="paragraph" w:styleId="af5">
    <w:name w:val="Balloon Text"/>
    <w:basedOn w:val="a"/>
    <w:qFormat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6">
    <w:name w:val="annotation text"/>
    <w:basedOn w:val="a"/>
    <w:qFormat/>
    <w:rPr>
      <w:sz w:val="20"/>
      <w:szCs w:val="20"/>
    </w:rPr>
  </w:style>
  <w:style w:type="paragraph" w:styleId="af7">
    <w:name w:val="annotation subject"/>
    <w:basedOn w:val="af6"/>
    <w:next w:val="af6"/>
    <w:qFormat/>
    <w:rPr>
      <w:b/>
      <w:bCs/>
    </w:rPr>
  </w:style>
  <w:style w:type="paragraph" w:customStyle="1" w:styleId="a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9">
    <w:name w:val="footer"/>
    <w:basedOn w:val="a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Subtitle"/>
    <w:basedOn w:val="a"/>
    <w:next w:val="af0"/>
    <w:qFormat/>
    <w:pPr>
      <w:jc w:val="center"/>
    </w:pPr>
    <w:rPr>
      <w:szCs w:val="20"/>
      <w:lang w:val="en-US"/>
    </w:rPr>
  </w:style>
  <w:style w:type="paragraph" w:styleId="afc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lang w:val="ru-RU" w:bidi="ar-SA"/>
    </w:rPr>
  </w:style>
  <w:style w:type="paragraph" w:styleId="afd">
    <w:name w:val="No Spacing"/>
    <w:qFormat/>
    <w:rPr>
      <w:rFonts w:eastAsia="Times New Roman" w:cs="Times New Roman"/>
      <w:color w:val="000000"/>
      <w:sz w:val="20"/>
      <w:szCs w:val="20"/>
      <w:lang w:val="ru-RU" w:bidi="ar-SA"/>
    </w:rPr>
  </w:style>
  <w:style w:type="paragraph" w:styleId="afe">
    <w:name w:val="Body Text Indent"/>
    <w:basedOn w:val="a"/>
    <w:pPr>
      <w:spacing w:after="120" w:line="276" w:lineRule="auto"/>
      <w:ind w:left="283"/>
    </w:pPr>
    <w:rPr>
      <w:rFonts w:ascii="Calibri" w:hAnsi="Calibri" w:cs="Calibri"/>
      <w:sz w:val="22"/>
      <w:szCs w:val="22"/>
      <w:lang w:val="en-US"/>
    </w:rPr>
  </w:style>
  <w:style w:type="paragraph" w:customStyle="1" w:styleId="aff">
    <w:name w:val="Содержимое таблицы"/>
    <w:basedOn w:val="a"/>
    <w:qFormat/>
    <w:pPr>
      <w:suppressLineNumbers/>
      <w:suppressAutoHyphens/>
    </w:p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86081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08005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87842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102209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25</Pages>
  <Words>6701</Words>
  <Characters>38201</Characters>
  <Application>Microsoft Office Word</Application>
  <DocSecurity>0</DocSecurity>
  <Lines>318</Lines>
  <Paragraphs>89</Paragraphs>
  <ScaleCrop>false</ScaleCrop>
  <Company/>
  <LinksUpToDate>false</LinksUpToDate>
  <CharactersWithSpaces>44813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User</cp:lastModifiedBy>
  <cp:revision>45</cp:revision>
  <cp:lastPrinted>2015-10-20T00:30:00Z</cp:lastPrinted>
  <dcterms:created xsi:type="dcterms:W3CDTF">2017-10-08T18:38:00Z</dcterms:created>
  <dcterms:modified xsi:type="dcterms:W3CDTF">2024-06-14T11:07:00Z</dcterms:modified>
  <dc:language>en-US</dc:language>
</cp:coreProperties>
</file>